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2C44" w14:textId="77777777" w:rsidR="00400817" w:rsidRDefault="00237793">
      <w:pPr>
        <w:tabs>
          <w:tab w:val="left" w:pos="6399"/>
        </w:tabs>
        <w:ind w:left="25"/>
        <w:rPr>
          <w:sz w:val="20"/>
        </w:rPr>
      </w:pPr>
      <w:r>
        <w:rPr>
          <w:noProof/>
          <w:position w:val="14"/>
          <w:sz w:val="20"/>
        </w:rPr>
        <w:drawing>
          <wp:inline distT="0" distB="0" distL="0" distR="0" wp14:anchorId="73AB2D29" wp14:editId="73AB2D2A">
            <wp:extent cx="2279942" cy="4667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942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  <w:sz w:val="20"/>
        </w:rPr>
        <w:drawing>
          <wp:inline distT="0" distB="0" distL="0" distR="0" wp14:anchorId="73AB2D2B" wp14:editId="73AB2D2C">
            <wp:extent cx="2291964" cy="64293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964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B2C45" w14:textId="77777777" w:rsidR="00400817" w:rsidRDefault="00400817">
      <w:pPr>
        <w:pStyle w:val="a3"/>
        <w:ind w:left="0"/>
      </w:pPr>
    </w:p>
    <w:p w14:paraId="73AB2C46" w14:textId="77777777" w:rsidR="00400817" w:rsidRDefault="00400817">
      <w:pPr>
        <w:pStyle w:val="a3"/>
        <w:spacing w:before="116"/>
        <w:ind w:left="0"/>
      </w:pPr>
    </w:p>
    <w:p w14:paraId="73AB2C47" w14:textId="77777777" w:rsidR="00400817" w:rsidRDefault="00237793">
      <w:pPr>
        <w:pStyle w:val="1"/>
        <w:spacing w:before="1"/>
        <w:ind w:left="0" w:right="4"/>
        <w:jc w:val="center"/>
      </w:pPr>
      <w:r>
        <w:rPr>
          <w:spacing w:val="-2"/>
        </w:rPr>
        <w:t>МЕТОДИКА</w:t>
      </w:r>
    </w:p>
    <w:p w14:paraId="73AB2C48" w14:textId="77777777" w:rsidR="00400817" w:rsidRDefault="00237793">
      <w:pPr>
        <w:spacing w:line="275" w:lineRule="exact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ОФЕРТИТЕ</w:t>
      </w:r>
    </w:p>
    <w:p w14:paraId="73AB2C49" w14:textId="77777777" w:rsidR="00400817" w:rsidRDefault="00400817">
      <w:pPr>
        <w:pStyle w:val="a3"/>
        <w:spacing w:before="273"/>
        <w:ind w:left="0"/>
        <w:rPr>
          <w:b/>
        </w:rPr>
      </w:pPr>
    </w:p>
    <w:p w14:paraId="73AB2C4A" w14:textId="468A6E04" w:rsidR="00400817" w:rsidRDefault="00237793">
      <w:pPr>
        <w:pStyle w:val="a3"/>
        <w:spacing w:line="244" w:lineRule="auto"/>
        <w:ind w:right="339"/>
        <w:jc w:val="both"/>
      </w:pPr>
      <w:r>
        <w:t>В процедура "Избор с публична покана" за определяне на изпълнител с публична покана по чл. 5</w:t>
      </w:r>
      <w:r w:rsidR="008816B3">
        <w:t>0</w:t>
      </w:r>
      <w:r>
        <w:t xml:space="preserve"> от </w:t>
      </w:r>
      <w:r w:rsidR="00CC0027" w:rsidRPr="00CC0027">
        <w:t>ЗУСЕФСУ</w:t>
      </w:r>
      <w:r>
        <w:t xml:space="preserve"> и ПМС № 4/11.01.2024 г. с предмет:</w:t>
      </w:r>
    </w:p>
    <w:p w14:paraId="36107D87" w14:textId="5593D4BB" w:rsidR="00372138" w:rsidRDefault="00D46047" w:rsidP="00372138">
      <w:pPr>
        <w:pStyle w:val="1"/>
        <w:spacing w:line="240" w:lineRule="auto"/>
        <w:ind w:right="342"/>
        <w:jc w:val="center"/>
      </w:pPr>
      <w:r>
        <w:t>„</w:t>
      </w:r>
      <w:r w:rsidR="000D05AE" w:rsidRPr="000D05AE">
        <w:t xml:space="preserve">Доставка, монтаж и пускане в експлоатация на 1 брой компресор за сгъстен въздух вкл. резервоар за сгъстен въздух с инверторно управление с </w:t>
      </w:r>
      <w:proofErr w:type="spellStart"/>
      <w:r w:rsidR="000D05AE" w:rsidRPr="000D05AE">
        <w:t>изсушител</w:t>
      </w:r>
      <w:proofErr w:type="spellEnd"/>
      <w:r w:rsidR="000D05AE" w:rsidRPr="000D05AE">
        <w:t xml:space="preserve"> и 1 брой </w:t>
      </w:r>
      <w:proofErr w:type="spellStart"/>
      <w:r w:rsidR="000D05AE" w:rsidRPr="000D05AE">
        <w:t>изсушител</w:t>
      </w:r>
      <w:proofErr w:type="spellEnd"/>
      <w:r w:rsidR="000D05AE" w:rsidRPr="000D05AE">
        <w:t>“</w:t>
      </w:r>
    </w:p>
    <w:p w14:paraId="73AB2C4F" w14:textId="4CCD792D" w:rsidR="00400817" w:rsidRPr="00946595" w:rsidRDefault="00D46047" w:rsidP="00946595">
      <w:pPr>
        <w:pStyle w:val="1"/>
        <w:spacing w:line="240" w:lineRule="auto"/>
        <w:ind w:right="342"/>
      </w:pPr>
      <w:r>
        <w:t xml:space="preserve"> </w:t>
      </w:r>
      <w:r w:rsidRPr="00946595">
        <w:rPr>
          <w:b w:val="0"/>
          <w:bCs w:val="0"/>
        </w:rPr>
        <w:t>обявена</w:t>
      </w:r>
      <w:r w:rsidRPr="00946595">
        <w:rPr>
          <w:b w:val="0"/>
          <w:bCs w:val="0"/>
          <w:spacing w:val="25"/>
        </w:rPr>
        <w:t xml:space="preserve">  </w:t>
      </w:r>
      <w:r w:rsidRPr="00946595">
        <w:rPr>
          <w:b w:val="0"/>
          <w:bCs w:val="0"/>
        </w:rPr>
        <w:t>от</w:t>
      </w:r>
      <w:r w:rsidRPr="00946595">
        <w:rPr>
          <w:b w:val="0"/>
          <w:bCs w:val="0"/>
          <w:spacing w:val="26"/>
        </w:rPr>
        <w:t xml:space="preserve">  </w:t>
      </w:r>
      <w:r w:rsidR="002A1982" w:rsidRPr="002A1982">
        <w:rPr>
          <w:b w:val="0"/>
          <w:bCs w:val="0"/>
          <w:spacing w:val="26"/>
        </w:rPr>
        <w:t>АМАРАНТ-2003 ЕООД</w:t>
      </w:r>
      <w:r w:rsidRPr="00946595">
        <w:rPr>
          <w:b w:val="0"/>
          <w:bCs w:val="0"/>
        </w:rPr>
        <w:t>,</w:t>
      </w:r>
      <w:r w:rsidRPr="00946595">
        <w:rPr>
          <w:b w:val="0"/>
          <w:bCs w:val="0"/>
          <w:spacing w:val="26"/>
        </w:rPr>
        <w:t xml:space="preserve">  </w:t>
      </w:r>
      <w:r w:rsidRPr="00946595">
        <w:rPr>
          <w:b w:val="0"/>
          <w:bCs w:val="0"/>
        </w:rPr>
        <w:t>във</w:t>
      </w:r>
      <w:r w:rsidRPr="00946595">
        <w:rPr>
          <w:b w:val="0"/>
          <w:bCs w:val="0"/>
          <w:spacing w:val="78"/>
          <w:w w:val="150"/>
        </w:rPr>
        <w:t xml:space="preserve"> </w:t>
      </w:r>
      <w:r w:rsidRPr="00946595">
        <w:rPr>
          <w:b w:val="0"/>
          <w:bCs w:val="0"/>
        </w:rPr>
        <w:t>връзка</w:t>
      </w:r>
      <w:r w:rsidRPr="00946595">
        <w:rPr>
          <w:b w:val="0"/>
          <w:bCs w:val="0"/>
          <w:spacing w:val="25"/>
        </w:rPr>
        <w:t xml:space="preserve">  </w:t>
      </w:r>
      <w:r w:rsidRPr="00946595">
        <w:rPr>
          <w:b w:val="0"/>
          <w:bCs w:val="0"/>
        </w:rPr>
        <w:t>с</w:t>
      </w:r>
      <w:r w:rsidRPr="00946595">
        <w:rPr>
          <w:b w:val="0"/>
          <w:bCs w:val="0"/>
          <w:spacing w:val="25"/>
        </w:rPr>
        <w:t xml:space="preserve"> </w:t>
      </w:r>
      <w:r w:rsidR="000E00AE" w:rsidRPr="00946595">
        <w:rPr>
          <w:b w:val="0"/>
          <w:bCs w:val="0"/>
          <w:spacing w:val="25"/>
        </w:rPr>
        <w:t>АД № BG16RFPR001-2.004-1</w:t>
      </w:r>
      <w:r w:rsidR="002A1982">
        <w:rPr>
          <w:b w:val="0"/>
          <w:bCs w:val="0"/>
          <w:spacing w:val="25"/>
        </w:rPr>
        <w:t>249</w:t>
      </w:r>
      <w:r w:rsidR="000E00AE" w:rsidRPr="00946595">
        <w:rPr>
          <w:b w:val="0"/>
          <w:bCs w:val="0"/>
          <w:spacing w:val="25"/>
        </w:rPr>
        <w:t>-C01</w:t>
      </w:r>
      <w:r w:rsidR="00946595" w:rsidRPr="00946595">
        <w:rPr>
          <w:b w:val="0"/>
          <w:bCs w:val="0"/>
          <w:spacing w:val="25"/>
        </w:rPr>
        <w:t xml:space="preserve"> </w:t>
      </w:r>
      <w:r w:rsidRPr="00946595">
        <w:rPr>
          <w:b w:val="0"/>
          <w:bCs w:val="0"/>
        </w:rPr>
        <w:t xml:space="preserve">за изпълнител се определя участникът, предложил икономически най-изгодната оферта, като приложимият критерий за избор на изпълнител е </w:t>
      </w:r>
      <w:r>
        <w:t xml:space="preserve">„Оптимално съотношение </w:t>
      </w:r>
      <w:r>
        <w:rPr>
          <w:spacing w:val="-2"/>
        </w:rPr>
        <w:t>качество/цена“.</w:t>
      </w:r>
    </w:p>
    <w:p w14:paraId="73AB2C50" w14:textId="77777777" w:rsidR="00400817" w:rsidRDefault="00237793">
      <w:pPr>
        <w:pStyle w:val="a4"/>
        <w:numPr>
          <w:ilvl w:val="0"/>
          <w:numId w:val="5"/>
        </w:numPr>
        <w:tabs>
          <w:tab w:val="left" w:pos="689"/>
        </w:tabs>
        <w:spacing w:before="272" w:line="242" w:lineRule="auto"/>
        <w:ind w:right="338" w:firstLine="60"/>
        <w:jc w:val="both"/>
        <w:rPr>
          <w:b/>
          <w:sz w:val="24"/>
        </w:rPr>
      </w:pPr>
      <w:r>
        <w:rPr>
          <w:sz w:val="24"/>
        </w:rPr>
        <w:t>Всички оферти, които отговарят на обявените от Възложителя/крайния получател изисквания и условия, и бъдат допуснати, ще бъдат оценени.</w:t>
      </w:r>
    </w:p>
    <w:p w14:paraId="73AB2C51" w14:textId="77777777" w:rsidR="00400817" w:rsidRDefault="00237793">
      <w:pPr>
        <w:pStyle w:val="a3"/>
        <w:ind w:right="338"/>
        <w:jc w:val="both"/>
      </w:pPr>
      <w:r>
        <w:t>Настоящата методика представлява съвкупност от правила, които имат за цел да се определи начина, по който ще се извърши оценката и класирането на офертите като икономически най-изгодни.</w:t>
      </w:r>
    </w:p>
    <w:p w14:paraId="5ADDE54C" w14:textId="77777777" w:rsidR="00946595" w:rsidRDefault="00946595">
      <w:pPr>
        <w:pStyle w:val="a3"/>
        <w:ind w:right="338"/>
        <w:jc w:val="both"/>
      </w:pPr>
    </w:p>
    <w:p w14:paraId="73AB2C52" w14:textId="77777777" w:rsidR="00400817" w:rsidRDefault="00237793">
      <w:pPr>
        <w:pStyle w:val="a3"/>
        <w:spacing w:line="273" w:lineRule="exact"/>
        <w:jc w:val="both"/>
      </w:pPr>
      <w:r>
        <w:t>Икономически</w:t>
      </w:r>
      <w:r>
        <w:rPr>
          <w:spacing w:val="52"/>
        </w:rPr>
        <w:t xml:space="preserve"> </w:t>
      </w:r>
      <w:r>
        <w:t>най-изгодната</w:t>
      </w:r>
      <w:r>
        <w:rPr>
          <w:spacing w:val="52"/>
        </w:rPr>
        <w:t xml:space="preserve"> </w:t>
      </w:r>
      <w:r>
        <w:t>оферта</w:t>
      </w:r>
      <w:r>
        <w:rPr>
          <w:spacing w:val="56"/>
        </w:rPr>
        <w:t xml:space="preserve"> </w:t>
      </w:r>
      <w:r>
        <w:t>се</w:t>
      </w:r>
      <w:r>
        <w:rPr>
          <w:spacing w:val="52"/>
        </w:rPr>
        <w:t xml:space="preserve"> </w:t>
      </w:r>
      <w:r>
        <w:t>определя</w:t>
      </w:r>
      <w:r>
        <w:rPr>
          <w:spacing w:val="52"/>
        </w:rPr>
        <w:t xml:space="preserve"> </w:t>
      </w:r>
      <w:r>
        <w:t>въз</w:t>
      </w:r>
      <w:r>
        <w:rPr>
          <w:spacing w:val="53"/>
        </w:rPr>
        <w:t xml:space="preserve"> </w:t>
      </w:r>
      <w:r>
        <w:t>основа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критерий</w:t>
      </w:r>
      <w:r>
        <w:rPr>
          <w:spacing w:val="55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rPr>
          <w:spacing w:val="-2"/>
        </w:rPr>
        <w:t>възлагане</w:t>
      </w:r>
    </w:p>
    <w:p w14:paraId="73AB2C53" w14:textId="77777777" w:rsidR="00400817" w:rsidRDefault="00237793">
      <w:pPr>
        <w:pStyle w:val="a3"/>
        <w:spacing w:before="3"/>
        <w:ind w:right="340"/>
        <w:jc w:val="both"/>
      </w:pPr>
      <w:r>
        <w:t>„оптимално съотношение качество/цена“, което се оценява въз основа на цената, както и</w:t>
      </w:r>
      <w:r>
        <w:rPr>
          <w:spacing w:val="40"/>
        </w:rPr>
        <w:t xml:space="preserve"> </w:t>
      </w:r>
      <w:r>
        <w:t>на показатели, включващи качествени, екологични и/или социални аспекти, свързани с предмета на поръчката, по смисъла на чл. 3, ал. 2, т. 3 от ПМС № 4/11.01.2024 г.</w:t>
      </w:r>
    </w:p>
    <w:p w14:paraId="73AB2C54" w14:textId="77777777" w:rsidR="00400817" w:rsidRDefault="00237793">
      <w:pPr>
        <w:pStyle w:val="a3"/>
        <w:spacing w:before="272"/>
        <w:ind w:right="335"/>
        <w:jc w:val="both"/>
      </w:pPr>
      <w:r>
        <w:t xml:space="preserve">На оценка подлежат единствено оферти, които </w:t>
      </w:r>
      <w:r>
        <w:rPr>
          <w:b/>
        </w:rPr>
        <w:t xml:space="preserve">отговарят на минималните изисквания </w:t>
      </w:r>
      <w:r>
        <w:t xml:space="preserve">на възложителя/крайния получател, заложени в Публичната покана, в документацията за участие, в т.ч. и в Техническите спецификации, на действащото законодателство и на съществуващите технически изисквания и стандарти, и са съобразени с предмета на </w:t>
      </w:r>
      <w:r>
        <w:rPr>
          <w:spacing w:val="-2"/>
        </w:rPr>
        <w:t>поръчката.</w:t>
      </w:r>
    </w:p>
    <w:p w14:paraId="73AB2C55" w14:textId="77777777" w:rsidR="00400817" w:rsidRDefault="00237793">
      <w:pPr>
        <w:pStyle w:val="a3"/>
        <w:spacing w:before="96"/>
        <w:ind w:right="344"/>
        <w:jc w:val="both"/>
      </w:pPr>
      <w:r>
        <w:t>Класирането на офертите се извършва</w:t>
      </w:r>
      <w:r>
        <w:rPr>
          <w:spacing w:val="-1"/>
        </w:rPr>
        <w:t xml:space="preserve"> </w:t>
      </w:r>
      <w:r>
        <w:t>по низходящ ред на получената комплексна оценка, като на първо място се класира офертата с най-висока оценка.</w:t>
      </w:r>
    </w:p>
    <w:p w14:paraId="15577482" w14:textId="77777777" w:rsidR="00946595" w:rsidRDefault="00946595">
      <w:pPr>
        <w:pStyle w:val="a3"/>
        <w:spacing w:before="96"/>
        <w:ind w:right="344"/>
        <w:jc w:val="both"/>
      </w:pPr>
    </w:p>
    <w:p w14:paraId="73AB2C56" w14:textId="77777777" w:rsidR="00400817" w:rsidRDefault="00237793">
      <w:pPr>
        <w:pStyle w:val="a3"/>
        <w:spacing w:line="242" w:lineRule="auto"/>
        <w:ind w:right="340"/>
        <w:jc w:val="both"/>
      </w:pPr>
      <w:r>
        <w:t>Класирането на допуснатите до участие оферти се извършва на база получената от всяка оферта “Комплексна оценка” - (КО), като сбор (сума) от претеглената стойност на оценките по предварително определените показатели.</w:t>
      </w:r>
    </w:p>
    <w:p w14:paraId="73AB2C57" w14:textId="77777777" w:rsidR="00400817" w:rsidRDefault="00400817" w:rsidP="00946595">
      <w:pPr>
        <w:pStyle w:val="a3"/>
        <w:spacing w:line="242" w:lineRule="auto"/>
        <w:ind w:left="0"/>
        <w:jc w:val="both"/>
        <w:sectPr w:rsidR="00400817">
          <w:footerReference w:type="default" r:id="rId9"/>
          <w:type w:val="continuous"/>
          <w:pgSz w:w="12240" w:h="15840"/>
          <w:pgMar w:top="800" w:right="1080" w:bottom="1600" w:left="1080" w:header="0" w:footer="1419" w:gutter="0"/>
          <w:pgNumType w:start="1"/>
          <w:cols w:space="708"/>
        </w:sectPr>
      </w:pPr>
    </w:p>
    <w:p w14:paraId="73AB2C58" w14:textId="77777777" w:rsidR="00400817" w:rsidRDefault="00237793" w:rsidP="00946595">
      <w:pPr>
        <w:pStyle w:val="a3"/>
        <w:spacing w:before="76" w:line="242" w:lineRule="auto"/>
        <w:ind w:left="0" w:right="347"/>
        <w:jc w:val="both"/>
      </w:pPr>
      <w:r>
        <w:lastRenderedPageBreak/>
        <w:t xml:space="preserve">В настоящата "Методика за оценка на офертите" са конкретизирани и точно определени отделните показатели и съответните им относителни тегла в комплексната оценка, както </w:t>
      </w:r>
      <w:r>
        <w:rPr>
          <w:spacing w:val="-2"/>
        </w:rPr>
        <w:t>следва:</w:t>
      </w:r>
    </w:p>
    <w:p w14:paraId="73AB2C59" w14:textId="77777777" w:rsidR="00400817" w:rsidRDefault="00237793">
      <w:pPr>
        <w:spacing w:line="270" w:lineRule="exact"/>
        <w:ind w:left="335"/>
        <w:jc w:val="both"/>
        <w:rPr>
          <w:sz w:val="24"/>
        </w:rPr>
      </w:pPr>
      <w:r>
        <w:rPr>
          <w:i/>
          <w:sz w:val="24"/>
        </w:rPr>
        <w:t>Таблица№1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3"/>
          <w:sz w:val="24"/>
        </w:rPr>
        <w:t xml:space="preserve"> </w:t>
      </w:r>
      <w:r>
        <w:rPr>
          <w:sz w:val="24"/>
        </w:rPr>
        <w:t>тежест,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означение</w:t>
      </w:r>
    </w:p>
    <w:p w14:paraId="73AB2C5A" w14:textId="77777777" w:rsidR="00400817" w:rsidRDefault="00400817">
      <w:pPr>
        <w:pStyle w:val="a3"/>
        <w:spacing w:before="1"/>
        <w:ind w:left="0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1595"/>
        <w:gridCol w:w="1521"/>
        <w:gridCol w:w="1721"/>
      </w:tblGrid>
      <w:tr w:rsidR="00400817" w14:paraId="73AB2C61" w14:textId="77777777" w:rsidTr="00F60865">
        <w:trPr>
          <w:trHeight w:val="825"/>
        </w:trPr>
        <w:tc>
          <w:tcPr>
            <w:tcW w:w="4875" w:type="dxa"/>
          </w:tcPr>
          <w:p w14:paraId="73AB2C5B" w14:textId="77777777" w:rsidR="00400817" w:rsidRDefault="00237793">
            <w:pPr>
              <w:pStyle w:val="TableParagraph"/>
              <w:spacing w:before="203"/>
              <w:ind w:left="16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</w:t>
            </w:r>
            <w:r>
              <w:rPr>
                <w:b/>
                <w:spacing w:val="-10"/>
                <w:sz w:val="20"/>
              </w:rPr>
              <w:t>П</w:t>
            </w:r>
          </w:p>
          <w:p w14:paraId="73AB2C5C" w14:textId="77777777" w:rsidR="00400817" w:rsidRDefault="00237793">
            <w:pPr>
              <w:pStyle w:val="TableParagraph"/>
              <w:spacing w:before="2"/>
              <w:ind w:left="16" w:right="9"/>
              <w:rPr>
                <w:sz w:val="16"/>
              </w:rPr>
            </w:pPr>
            <w:r>
              <w:rPr>
                <w:spacing w:val="-2"/>
                <w:sz w:val="16"/>
              </w:rPr>
              <w:t>(наименование)</w:t>
            </w:r>
          </w:p>
        </w:tc>
        <w:tc>
          <w:tcPr>
            <w:tcW w:w="1595" w:type="dxa"/>
          </w:tcPr>
          <w:p w14:paraId="73AB2C5D" w14:textId="77777777" w:rsidR="00400817" w:rsidRDefault="00237793">
            <w:pPr>
              <w:pStyle w:val="TableParagraph"/>
              <w:spacing w:before="178"/>
              <w:ind w:left="555" w:hanging="3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Относително тегло</w:t>
            </w:r>
          </w:p>
        </w:tc>
        <w:tc>
          <w:tcPr>
            <w:tcW w:w="1521" w:type="dxa"/>
          </w:tcPr>
          <w:p w14:paraId="73AB2C5E" w14:textId="77777777" w:rsidR="00400817" w:rsidRDefault="00237793">
            <w:pPr>
              <w:pStyle w:val="TableParagraph"/>
              <w:spacing w:before="63"/>
              <w:ind w:left="132" w:righ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Максимално възможен </w:t>
            </w:r>
            <w:r>
              <w:rPr>
                <w:b/>
                <w:sz w:val="20"/>
              </w:rPr>
              <w:t>брой точки</w:t>
            </w:r>
          </w:p>
        </w:tc>
        <w:tc>
          <w:tcPr>
            <w:tcW w:w="1721" w:type="dxa"/>
          </w:tcPr>
          <w:p w14:paraId="73AB2C5F" w14:textId="77777777" w:rsidR="00400817" w:rsidRDefault="00237793">
            <w:pPr>
              <w:pStyle w:val="TableParagraph"/>
              <w:spacing w:line="237" w:lineRule="auto"/>
              <w:ind w:left="300" w:right="289" w:firstLine="1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 xml:space="preserve">Символно обозначение </w:t>
            </w:r>
            <w:r>
              <w:rPr>
                <w:sz w:val="16"/>
              </w:rPr>
              <w:t>( точките по</w:t>
            </w:r>
          </w:p>
          <w:p w14:paraId="73AB2C60" w14:textId="77777777" w:rsidR="00400817" w:rsidRDefault="00237793">
            <w:pPr>
              <w:pStyle w:val="TableParagraph"/>
              <w:spacing w:before="3" w:line="164" w:lineRule="exact"/>
              <w:ind w:left="10" w:right="3"/>
              <w:rPr>
                <w:sz w:val="16"/>
              </w:rPr>
            </w:pPr>
            <w:r>
              <w:rPr>
                <w:spacing w:val="-2"/>
                <w:sz w:val="16"/>
              </w:rPr>
              <w:t>показателя)</w:t>
            </w:r>
          </w:p>
        </w:tc>
      </w:tr>
      <w:tr w:rsidR="00400817" w14:paraId="73AB2C66" w14:textId="77777777" w:rsidTr="00F60865">
        <w:trPr>
          <w:trHeight w:val="185"/>
        </w:trPr>
        <w:tc>
          <w:tcPr>
            <w:tcW w:w="4875" w:type="dxa"/>
          </w:tcPr>
          <w:p w14:paraId="73AB2C62" w14:textId="77777777" w:rsidR="00400817" w:rsidRDefault="00237793">
            <w:pPr>
              <w:pStyle w:val="TableParagraph"/>
              <w:spacing w:line="164" w:lineRule="exact"/>
              <w:ind w:left="16" w:right="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595" w:type="dxa"/>
          </w:tcPr>
          <w:p w14:paraId="73AB2C63" w14:textId="77777777" w:rsidR="00400817" w:rsidRDefault="00237793">
            <w:pPr>
              <w:pStyle w:val="TableParagraph"/>
              <w:spacing w:line="164" w:lineRule="exact"/>
              <w:ind w:left="16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521" w:type="dxa"/>
          </w:tcPr>
          <w:p w14:paraId="73AB2C64" w14:textId="77777777" w:rsidR="00400817" w:rsidRDefault="00237793">
            <w:pPr>
              <w:pStyle w:val="TableParagraph"/>
              <w:spacing w:line="164" w:lineRule="exact"/>
              <w:ind w:left="132" w:right="122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721" w:type="dxa"/>
          </w:tcPr>
          <w:p w14:paraId="73AB2C65" w14:textId="77777777" w:rsidR="00400817" w:rsidRDefault="00237793">
            <w:pPr>
              <w:pStyle w:val="TableParagraph"/>
              <w:spacing w:line="164" w:lineRule="exact"/>
              <w:ind w:left="1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</w:tr>
      <w:tr w:rsidR="00400817" w14:paraId="73AB2C6B" w14:textId="77777777" w:rsidTr="00F60865">
        <w:trPr>
          <w:trHeight w:val="275"/>
        </w:trPr>
        <w:tc>
          <w:tcPr>
            <w:tcW w:w="4875" w:type="dxa"/>
          </w:tcPr>
          <w:p w14:paraId="73AB2C67" w14:textId="77777777" w:rsidR="00400817" w:rsidRDefault="00237793">
            <w:pPr>
              <w:pStyle w:val="TableParagraph"/>
              <w:spacing w:before="1" w:line="255" w:lineRule="exact"/>
              <w:jc w:val="left"/>
              <w:rPr>
                <w:b/>
                <w:sz w:val="16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/в евро/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595" w:type="dxa"/>
          </w:tcPr>
          <w:p w14:paraId="73AB2C68" w14:textId="75FAEC78" w:rsidR="00400817" w:rsidRDefault="006861A3">
            <w:pPr>
              <w:pStyle w:val="TableParagraph"/>
              <w:spacing w:before="1" w:line="255" w:lineRule="exact"/>
              <w:ind w:left="16" w:right="1"/>
              <w:rPr>
                <w:sz w:val="24"/>
              </w:rPr>
            </w:pPr>
            <w:r>
              <w:rPr>
                <w:sz w:val="24"/>
              </w:rPr>
              <w:t>3</w:t>
            </w:r>
            <w:r w:rsidR="00F60865">
              <w:rPr>
                <w:sz w:val="24"/>
              </w:rPr>
              <w:t xml:space="preserve">0 % </w:t>
            </w:r>
            <w:r w:rsidR="00F60865">
              <w:rPr>
                <w:spacing w:val="-2"/>
                <w:sz w:val="24"/>
              </w:rPr>
              <w:t>(0,</w:t>
            </w:r>
            <w:r>
              <w:rPr>
                <w:spacing w:val="-2"/>
                <w:sz w:val="24"/>
              </w:rPr>
              <w:t>3</w:t>
            </w:r>
            <w:r w:rsidR="00F60865">
              <w:rPr>
                <w:spacing w:val="-2"/>
                <w:sz w:val="24"/>
              </w:rPr>
              <w:t>0)</w:t>
            </w:r>
          </w:p>
        </w:tc>
        <w:tc>
          <w:tcPr>
            <w:tcW w:w="1521" w:type="dxa"/>
          </w:tcPr>
          <w:p w14:paraId="73AB2C69" w14:textId="77777777" w:rsidR="00400817" w:rsidRDefault="00237793">
            <w:pPr>
              <w:pStyle w:val="TableParagraph"/>
              <w:spacing w:before="1" w:line="255" w:lineRule="exact"/>
              <w:ind w:left="132" w:right="12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21" w:type="dxa"/>
          </w:tcPr>
          <w:p w14:paraId="73AB2C6A" w14:textId="77777777" w:rsidR="00400817" w:rsidRDefault="00237793">
            <w:pPr>
              <w:pStyle w:val="TableParagraph"/>
              <w:spacing w:before="1" w:line="255" w:lineRule="exact"/>
              <w:ind w:left="10" w:right="5"/>
              <w:rPr>
                <w:b/>
                <w:sz w:val="20"/>
              </w:rPr>
            </w:pPr>
            <w:r>
              <w:rPr>
                <w:b/>
                <w:sz w:val="24"/>
              </w:rPr>
              <w:t>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2"/>
                <w:sz w:val="20"/>
              </w:rPr>
              <w:t>ц</w:t>
            </w:r>
          </w:p>
        </w:tc>
      </w:tr>
      <w:tr w:rsidR="00400817" w14:paraId="73AB2C75" w14:textId="77777777" w:rsidTr="00F60865">
        <w:trPr>
          <w:trHeight w:val="445"/>
        </w:trPr>
        <w:tc>
          <w:tcPr>
            <w:tcW w:w="4875" w:type="dxa"/>
          </w:tcPr>
          <w:p w14:paraId="73AB2C71" w14:textId="112BC780" w:rsidR="00400817" w:rsidRDefault="006861A3">
            <w:pPr>
              <w:pStyle w:val="TableParagraph"/>
              <w:spacing w:before="1"/>
              <w:jc w:val="left"/>
              <w:rPr>
                <w:b/>
                <w:sz w:val="16"/>
              </w:rPr>
            </w:pPr>
            <w:r>
              <w:rPr>
                <w:sz w:val="24"/>
              </w:rPr>
              <w:t>2</w:t>
            </w:r>
            <w:r w:rsidR="00237793">
              <w:rPr>
                <w:sz w:val="24"/>
              </w:rPr>
              <w:t>.</w:t>
            </w:r>
            <w:r w:rsidR="00237793">
              <w:rPr>
                <w:spacing w:val="-2"/>
                <w:sz w:val="24"/>
              </w:rPr>
              <w:t xml:space="preserve"> </w:t>
            </w:r>
            <w:r w:rsidR="00237793">
              <w:rPr>
                <w:sz w:val="24"/>
              </w:rPr>
              <w:t>Гаранционно</w:t>
            </w:r>
            <w:r w:rsidR="00237793">
              <w:rPr>
                <w:spacing w:val="-2"/>
                <w:sz w:val="24"/>
              </w:rPr>
              <w:t xml:space="preserve"> </w:t>
            </w:r>
            <w:r w:rsidR="00237793">
              <w:rPr>
                <w:sz w:val="24"/>
              </w:rPr>
              <w:t>обслужване</w:t>
            </w:r>
            <w:r w:rsidR="00237793">
              <w:rPr>
                <w:spacing w:val="-1"/>
                <w:sz w:val="24"/>
              </w:rPr>
              <w:t xml:space="preserve"> </w:t>
            </w:r>
            <w:r w:rsidR="00237793">
              <w:rPr>
                <w:sz w:val="24"/>
              </w:rPr>
              <w:t>–</w:t>
            </w:r>
            <w:r w:rsidR="00237793">
              <w:rPr>
                <w:spacing w:val="-2"/>
                <w:sz w:val="24"/>
              </w:rPr>
              <w:t xml:space="preserve"> </w:t>
            </w:r>
            <w:r w:rsidR="00237793">
              <w:rPr>
                <w:b/>
                <w:sz w:val="24"/>
              </w:rPr>
              <w:t>П</w:t>
            </w:r>
            <w:r w:rsidR="00237793">
              <w:rPr>
                <w:b/>
                <w:spacing w:val="-3"/>
                <w:sz w:val="24"/>
              </w:rPr>
              <w:t xml:space="preserve"> </w:t>
            </w:r>
            <w:r w:rsidR="00F60865"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595" w:type="dxa"/>
          </w:tcPr>
          <w:p w14:paraId="73AB2C72" w14:textId="77777777" w:rsidR="00400817" w:rsidRDefault="00237793">
            <w:pPr>
              <w:pStyle w:val="TableParagraph"/>
              <w:spacing w:before="1"/>
              <w:ind w:left="16" w:right="1"/>
              <w:rPr>
                <w:sz w:val="24"/>
              </w:rPr>
            </w:pPr>
            <w:r>
              <w:rPr>
                <w:sz w:val="24"/>
              </w:rPr>
              <w:t xml:space="preserve">40 % </w:t>
            </w:r>
            <w:r>
              <w:rPr>
                <w:spacing w:val="-2"/>
                <w:sz w:val="24"/>
              </w:rPr>
              <w:t>(0,40)</w:t>
            </w:r>
          </w:p>
        </w:tc>
        <w:tc>
          <w:tcPr>
            <w:tcW w:w="1521" w:type="dxa"/>
          </w:tcPr>
          <w:p w14:paraId="73AB2C73" w14:textId="77777777" w:rsidR="00400817" w:rsidRDefault="00237793">
            <w:pPr>
              <w:pStyle w:val="TableParagraph"/>
              <w:spacing w:before="1"/>
              <w:ind w:left="132" w:right="12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21" w:type="dxa"/>
          </w:tcPr>
          <w:p w14:paraId="73AB2C74" w14:textId="77777777" w:rsidR="00400817" w:rsidRDefault="00237793">
            <w:pPr>
              <w:pStyle w:val="TableParagraph"/>
              <w:spacing w:before="1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 </w:t>
            </w:r>
            <w:proofErr w:type="spellStart"/>
            <w:r>
              <w:rPr>
                <w:b/>
                <w:spacing w:val="-4"/>
                <w:sz w:val="24"/>
              </w:rPr>
              <w:t>г.о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6861A3" w14:paraId="71329830" w14:textId="77777777" w:rsidTr="00F60865">
        <w:trPr>
          <w:trHeight w:val="445"/>
        </w:trPr>
        <w:tc>
          <w:tcPr>
            <w:tcW w:w="4875" w:type="dxa"/>
          </w:tcPr>
          <w:p w14:paraId="3632ACC6" w14:textId="5E98AA45" w:rsidR="006861A3" w:rsidRPr="00FD3A85" w:rsidRDefault="006861A3">
            <w:pPr>
              <w:pStyle w:val="TableParagraph"/>
              <w:spacing w:before="1"/>
              <w:jc w:val="left"/>
              <w:rPr>
                <w:b/>
                <w:bCs/>
                <w:sz w:val="16"/>
                <w:szCs w:val="14"/>
              </w:rPr>
            </w:pPr>
            <w:r>
              <w:rPr>
                <w:sz w:val="24"/>
              </w:rPr>
              <w:t xml:space="preserve">3. Срок </w:t>
            </w:r>
            <w:r w:rsidR="0085519A">
              <w:rPr>
                <w:sz w:val="24"/>
              </w:rPr>
              <w:t>за изпълнение</w:t>
            </w:r>
            <w:r w:rsidR="00FD3A85">
              <w:rPr>
                <w:sz w:val="24"/>
              </w:rPr>
              <w:t xml:space="preserve"> – </w:t>
            </w:r>
            <w:r w:rsidR="00FD3A85">
              <w:rPr>
                <w:b/>
                <w:bCs/>
                <w:sz w:val="24"/>
              </w:rPr>
              <w:t xml:space="preserve">П </w:t>
            </w:r>
            <w:r w:rsidR="00FD3A85">
              <w:rPr>
                <w:b/>
                <w:bCs/>
                <w:sz w:val="16"/>
                <w:szCs w:val="14"/>
              </w:rPr>
              <w:t>3</w:t>
            </w:r>
          </w:p>
        </w:tc>
        <w:tc>
          <w:tcPr>
            <w:tcW w:w="1595" w:type="dxa"/>
          </w:tcPr>
          <w:p w14:paraId="511B0032" w14:textId="566D6468" w:rsidR="006861A3" w:rsidRDefault="00ED630D">
            <w:pPr>
              <w:pStyle w:val="TableParagraph"/>
              <w:spacing w:before="1"/>
              <w:ind w:left="16" w:right="1"/>
              <w:rPr>
                <w:sz w:val="24"/>
              </w:rPr>
            </w:pPr>
            <w:r>
              <w:rPr>
                <w:sz w:val="24"/>
              </w:rPr>
              <w:t>30 % (0,30)</w:t>
            </w:r>
          </w:p>
        </w:tc>
        <w:tc>
          <w:tcPr>
            <w:tcW w:w="1521" w:type="dxa"/>
          </w:tcPr>
          <w:p w14:paraId="13E356F5" w14:textId="7458B05D" w:rsidR="006861A3" w:rsidRDefault="00ED630D">
            <w:pPr>
              <w:pStyle w:val="TableParagraph"/>
              <w:spacing w:before="1"/>
              <w:ind w:left="132" w:right="12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21" w:type="dxa"/>
          </w:tcPr>
          <w:p w14:paraId="138BB1D9" w14:textId="1949F8D0" w:rsidR="006861A3" w:rsidRDefault="00ED630D">
            <w:pPr>
              <w:pStyle w:val="TableParagraph"/>
              <w:spacing w:before="1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 </w:t>
            </w:r>
            <w:proofErr w:type="spellStart"/>
            <w:r>
              <w:rPr>
                <w:b/>
                <w:sz w:val="24"/>
              </w:rPr>
              <w:t>с.д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</w:tbl>
    <w:p w14:paraId="73AB2C76" w14:textId="77777777" w:rsidR="00400817" w:rsidRDefault="00237793">
      <w:pPr>
        <w:spacing w:before="179"/>
        <w:ind w:left="335" w:right="330"/>
        <w:jc w:val="both"/>
        <w:rPr>
          <w:i/>
          <w:sz w:val="20"/>
        </w:rPr>
      </w:pPr>
      <w:r>
        <w:rPr>
          <w:i/>
          <w:sz w:val="20"/>
        </w:rPr>
        <w:t>В колона № 1 са посочени определените показатели с техните обозначения; в колона № 2 са посочени относителните тегла на всеки показател, като процент от комплексната оценка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(до 100%); в колона № 3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е посочен максимално възможният брой точки (еднакъв за всички показатели); в колона № 4 е дадено символното обозначение на точките, които ще получи дадена оферта в конкретен показател.</w:t>
      </w:r>
    </w:p>
    <w:p w14:paraId="73AB2C77" w14:textId="77777777" w:rsidR="00400817" w:rsidRDefault="00400817">
      <w:pPr>
        <w:pStyle w:val="a3"/>
        <w:spacing w:before="3"/>
        <w:ind w:left="0"/>
        <w:rPr>
          <w:i/>
          <w:sz w:val="20"/>
        </w:rPr>
      </w:pPr>
    </w:p>
    <w:p w14:paraId="73AB2C78" w14:textId="79098C5F" w:rsidR="00400817" w:rsidRDefault="00237793">
      <w:pPr>
        <w:pStyle w:val="a3"/>
        <w:spacing w:line="242" w:lineRule="auto"/>
        <w:ind w:right="338"/>
        <w:jc w:val="both"/>
      </w:pPr>
      <w:r>
        <w:t xml:space="preserve">Комплексната оценка </w:t>
      </w:r>
      <w:r>
        <w:rPr>
          <w:b/>
        </w:rPr>
        <w:t>/КО</w:t>
      </w:r>
      <w:r>
        <w:t xml:space="preserve">/ на всеки участник се получава като сума от претеглената стойност на оценките на офертата по </w:t>
      </w:r>
      <w:r w:rsidR="00270752">
        <w:t>три</w:t>
      </w:r>
      <w:r>
        <w:t xml:space="preserve"> показателя, изчислени по формулата:</w:t>
      </w:r>
    </w:p>
    <w:p w14:paraId="73AB2C79" w14:textId="7B3E277A" w:rsidR="00400817" w:rsidRPr="002D5FE3" w:rsidRDefault="00237793">
      <w:pPr>
        <w:spacing w:before="228"/>
        <w:ind w:left="716" w:right="6"/>
        <w:jc w:val="center"/>
        <w:rPr>
          <w:b/>
          <w:sz w:val="16"/>
        </w:rPr>
      </w:pPr>
      <w:r>
        <w:rPr>
          <w:b/>
          <w:sz w:val="24"/>
        </w:rPr>
        <w:t>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2"/>
          <w:sz w:val="24"/>
        </w:rPr>
        <w:t xml:space="preserve"> </w:t>
      </w:r>
      <w:r>
        <w:rPr>
          <w:b/>
          <w:sz w:val="16"/>
        </w:rPr>
        <w:t>1</w:t>
      </w:r>
      <w:r>
        <w:rPr>
          <w:b/>
          <w:spacing w:val="20"/>
          <w:sz w:val="16"/>
        </w:rPr>
        <w:t xml:space="preserve"> </w:t>
      </w:r>
      <w:r>
        <w:rPr>
          <w:b/>
          <w:sz w:val="24"/>
        </w:rPr>
        <w:t>+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2"/>
          <w:sz w:val="24"/>
        </w:rPr>
        <w:t xml:space="preserve"> </w:t>
      </w:r>
      <w:r>
        <w:rPr>
          <w:b/>
          <w:sz w:val="16"/>
        </w:rPr>
        <w:t xml:space="preserve">2 </w:t>
      </w:r>
      <w:r w:rsidR="00ED630D">
        <w:rPr>
          <w:b/>
          <w:sz w:val="16"/>
        </w:rPr>
        <w:t xml:space="preserve"> </w:t>
      </w:r>
      <w:r w:rsidR="00ED630D">
        <w:rPr>
          <w:b/>
          <w:sz w:val="24"/>
          <w:szCs w:val="36"/>
        </w:rPr>
        <w:t xml:space="preserve">+ </w:t>
      </w:r>
      <w:r w:rsidR="002D5FE3">
        <w:rPr>
          <w:b/>
          <w:sz w:val="24"/>
          <w:szCs w:val="36"/>
        </w:rPr>
        <w:t xml:space="preserve">П </w:t>
      </w:r>
      <w:r w:rsidR="002D5FE3">
        <w:rPr>
          <w:b/>
          <w:sz w:val="16"/>
        </w:rPr>
        <w:t>3</w:t>
      </w:r>
    </w:p>
    <w:p w14:paraId="73AB2C7A" w14:textId="77777777" w:rsidR="00400817" w:rsidRDefault="00237793">
      <w:pPr>
        <w:pStyle w:val="a3"/>
        <w:spacing w:before="229"/>
        <w:jc w:val="both"/>
      </w:pPr>
      <w:r>
        <w:t>Офертата</w:t>
      </w:r>
      <w:r>
        <w:rPr>
          <w:spacing w:val="-7"/>
        </w:rPr>
        <w:t xml:space="preserve"> </w:t>
      </w:r>
      <w:r>
        <w:t>получила</w:t>
      </w:r>
      <w:r>
        <w:rPr>
          <w:spacing w:val="-4"/>
        </w:rPr>
        <w:t xml:space="preserve"> </w:t>
      </w:r>
      <w:r>
        <w:t>най-висока</w:t>
      </w:r>
      <w:r>
        <w:rPr>
          <w:spacing w:val="-4"/>
        </w:rPr>
        <w:t xml:space="preserve"> </w:t>
      </w:r>
      <w:r>
        <w:t>комплексна</w:t>
      </w:r>
      <w:r>
        <w:rPr>
          <w:spacing w:val="-4"/>
        </w:rPr>
        <w:t xml:space="preserve"> </w:t>
      </w:r>
      <w:r>
        <w:t>оценка,</w:t>
      </w:r>
      <w:r>
        <w:rPr>
          <w:spacing w:val="-2"/>
        </w:rPr>
        <w:t xml:space="preserve"> </w:t>
      </w:r>
      <w:r>
        <w:t>се класира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първо</w:t>
      </w:r>
      <w:r>
        <w:rPr>
          <w:spacing w:val="-2"/>
        </w:rPr>
        <w:t xml:space="preserve"> място.</w:t>
      </w:r>
    </w:p>
    <w:p w14:paraId="73AB2C7B" w14:textId="77777777" w:rsidR="00400817" w:rsidRDefault="00237793">
      <w:pPr>
        <w:spacing w:before="86"/>
        <w:ind w:left="335"/>
        <w:jc w:val="both"/>
        <w:rPr>
          <w:i/>
          <w:sz w:val="20"/>
        </w:rPr>
      </w:pPr>
      <w:r>
        <w:rPr>
          <w:i/>
          <w:sz w:val="20"/>
        </w:rPr>
        <w:t>Стойностите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всички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показатели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взимат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точност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втория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знак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след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десетичната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запетая.</w:t>
      </w:r>
    </w:p>
    <w:p w14:paraId="73AB2C7C" w14:textId="77777777" w:rsidR="00400817" w:rsidRDefault="00400817">
      <w:pPr>
        <w:pStyle w:val="a3"/>
        <w:ind w:left="0"/>
        <w:rPr>
          <w:i/>
          <w:sz w:val="20"/>
        </w:rPr>
      </w:pPr>
    </w:p>
    <w:p w14:paraId="73AB2C7D" w14:textId="77777777" w:rsidR="00400817" w:rsidRDefault="00400817">
      <w:pPr>
        <w:pStyle w:val="a3"/>
        <w:spacing w:before="3"/>
        <w:ind w:left="0"/>
        <w:rPr>
          <w:i/>
          <w:sz w:val="20"/>
        </w:rPr>
      </w:pPr>
    </w:p>
    <w:p w14:paraId="73AB2C7E" w14:textId="77777777" w:rsidR="00400817" w:rsidRDefault="00237793">
      <w:pPr>
        <w:pStyle w:val="a4"/>
        <w:numPr>
          <w:ilvl w:val="0"/>
          <w:numId w:val="5"/>
        </w:numPr>
        <w:tabs>
          <w:tab w:val="left" w:pos="632"/>
        </w:tabs>
        <w:ind w:left="632" w:hanging="297"/>
        <w:rPr>
          <w:b/>
          <w:sz w:val="23"/>
        </w:rPr>
      </w:pPr>
      <w:r>
        <w:rPr>
          <w:b/>
          <w:sz w:val="23"/>
        </w:rPr>
        <w:t>ОПРЕДЕЛЯНЕ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ОЦЕНКАТА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ВСЕКИ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ПОКАЗАТЕЛ</w:t>
      </w:r>
    </w:p>
    <w:p w14:paraId="73AB2C7F" w14:textId="77777777" w:rsidR="00400817" w:rsidRDefault="00400817">
      <w:pPr>
        <w:pStyle w:val="a3"/>
        <w:spacing w:before="106"/>
        <w:ind w:left="0"/>
        <w:rPr>
          <w:b/>
          <w:sz w:val="23"/>
        </w:rPr>
      </w:pPr>
    </w:p>
    <w:p w14:paraId="73AB2C81" w14:textId="3ABFB33E" w:rsidR="00400817" w:rsidRPr="005479F7" w:rsidRDefault="00237793" w:rsidP="005479F7">
      <w:pPr>
        <w:spacing w:line="275" w:lineRule="exact"/>
        <w:ind w:left="335"/>
        <w:jc w:val="both"/>
        <w:rPr>
          <w:b/>
          <w:sz w:val="24"/>
        </w:rPr>
      </w:pPr>
      <w:r>
        <w:rPr>
          <w:b/>
          <w:sz w:val="24"/>
          <w:u w:val="single"/>
        </w:rPr>
        <w:t>Показател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1</w:t>
      </w:r>
      <w:r w:rsidR="005479F7">
        <w:rPr>
          <w:b/>
          <w:sz w:val="24"/>
        </w:rPr>
        <w:t xml:space="preserve"> - </w:t>
      </w:r>
      <w:r>
        <w:rPr>
          <w:b/>
          <w:sz w:val="24"/>
        </w:rPr>
        <w:t>"Предложена цена /в евро/"</w:t>
      </w:r>
      <w:r>
        <w:rPr>
          <w:sz w:val="24"/>
        </w:rPr>
        <w:t>, с максимален брой точки – 100 и относително тегло в комплексната оценка – 0,</w:t>
      </w:r>
      <w:r w:rsidR="002D5FE3">
        <w:rPr>
          <w:sz w:val="24"/>
        </w:rPr>
        <w:t>3</w:t>
      </w:r>
      <w:r>
        <w:rPr>
          <w:sz w:val="24"/>
        </w:rPr>
        <w:t>0.</w:t>
      </w:r>
    </w:p>
    <w:p w14:paraId="73AB2C82" w14:textId="77777777" w:rsidR="00400817" w:rsidRDefault="00237793">
      <w:pPr>
        <w:pStyle w:val="a3"/>
        <w:spacing w:before="93"/>
        <w:ind w:right="333"/>
        <w:jc w:val="both"/>
      </w:pPr>
      <w:r>
        <w:t>Максималният брой точки получава офертата с предложена най-ниска цена – 100 точки. Точките на останалите участници се определят в съотношение към най-ниската предложена цена по следната формула:</w:t>
      </w:r>
    </w:p>
    <w:p w14:paraId="73AB2C83" w14:textId="77777777" w:rsidR="00400817" w:rsidRDefault="00237793">
      <w:pPr>
        <w:spacing w:before="2" w:line="276" w:lineRule="exact"/>
        <w:jc w:val="center"/>
        <w:rPr>
          <w:sz w:val="16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16"/>
        </w:rPr>
        <w:t>min</w:t>
      </w:r>
      <w:proofErr w:type="spellEnd"/>
    </w:p>
    <w:p w14:paraId="73AB2C84" w14:textId="77777777" w:rsidR="00400817" w:rsidRDefault="00237793">
      <w:pPr>
        <w:pStyle w:val="a3"/>
        <w:tabs>
          <w:tab w:val="left" w:leader="hyphen" w:pos="2910"/>
        </w:tabs>
        <w:spacing w:line="275" w:lineRule="exact"/>
        <w:ind w:left="0" w:right="6"/>
        <w:jc w:val="center"/>
      </w:pPr>
      <w:r>
        <w:rPr>
          <w:b/>
        </w:rPr>
        <w:t>Т</w:t>
      </w:r>
      <w:r>
        <w:rPr>
          <w:b/>
          <w:spacing w:val="-2"/>
        </w:rPr>
        <w:t xml:space="preserve"> </w:t>
      </w:r>
      <w:r>
        <w:rPr>
          <w:b/>
          <w:sz w:val="20"/>
        </w:rPr>
        <w:t>ц</w:t>
      </w:r>
      <w:r>
        <w:rPr>
          <w:b/>
          <w:spacing w:val="69"/>
          <w:sz w:val="20"/>
        </w:rPr>
        <w:t xml:space="preserve"> </w:t>
      </w:r>
      <w:r>
        <w:t>= 100</w:t>
      </w:r>
      <w:r>
        <w:rPr>
          <w:spacing w:val="30"/>
        </w:rPr>
        <w:t xml:space="preserve">  </w:t>
      </w:r>
      <w:r>
        <w:rPr>
          <w:spacing w:val="-10"/>
        </w:rPr>
        <w:t>х</w:t>
      </w:r>
      <w:r>
        <w:tab/>
        <w:t xml:space="preserve">, </w:t>
      </w:r>
      <w:r>
        <w:rPr>
          <w:spacing w:val="-2"/>
        </w:rPr>
        <w:t>където:</w:t>
      </w:r>
    </w:p>
    <w:p w14:paraId="73AB2C85" w14:textId="77777777" w:rsidR="00400817" w:rsidRDefault="00237793">
      <w:pPr>
        <w:spacing w:line="275" w:lineRule="exact"/>
        <w:ind w:right="2"/>
        <w:jc w:val="center"/>
        <w:rPr>
          <w:sz w:val="16"/>
        </w:rPr>
      </w:pP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pacing w:val="-12"/>
          <w:sz w:val="16"/>
        </w:rPr>
        <w:t>n</w:t>
      </w:r>
    </w:p>
    <w:p w14:paraId="73AB2C86" w14:textId="77777777" w:rsidR="00400817" w:rsidRDefault="00237793">
      <w:pPr>
        <w:pStyle w:val="a4"/>
        <w:numPr>
          <w:ilvl w:val="0"/>
          <w:numId w:val="4"/>
        </w:numPr>
        <w:tabs>
          <w:tab w:val="left" w:pos="1330"/>
          <w:tab w:val="left" w:pos="2095"/>
        </w:tabs>
        <w:spacing w:line="275" w:lineRule="exact"/>
        <w:ind w:left="1330" w:hanging="284"/>
        <w:rPr>
          <w:rFonts w:ascii="Wingdings" w:hAnsi="Wingdings"/>
          <w:sz w:val="24"/>
        </w:rPr>
      </w:pPr>
      <w:r>
        <w:rPr>
          <w:spacing w:val="-2"/>
          <w:sz w:val="24"/>
        </w:rPr>
        <w:t>"100"</w:t>
      </w:r>
      <w:r>
        <w:rPr>
          <w:sz w:val="24"/>
        </w:rPr>
        <w:tab/>
      </w:r>
      <w:r>
        <w:rPr>
          <w:spacing w:val="-2"/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максималните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точки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показателя</w:t>
      </w:r>
      <w:r>
        <w:rPr>
          <w:spacing w:val="-10"/>
          <w:sz w:val="24"/>
        </w:rPr>
        <w:t xml:space="preserve"> ;</w:t>
      </w:r>
    </w:p>
    <w:p w14:paraId="73AB2C87" w14:textId="77777777" w:rsidR="00400817" w:rsidRDefault="00237793">
      <w:pPr>
        <w:pStyle w:val="a4"/>
        <w:numPr>
          <w:ilvl w:val="0"/>
          <w:numId w:val="4"/>
        </w:numPr>
        <w:tabs>
          <w:tab w:val="left" w:pos="1330"/>
        </w:tabs>
        <w:spacing w:line="275" w:lineRule="exact"/>
        <w:ind w:left="1330" w:hanging="284"/>
        <w:rPr>
          <w:rFonts w:ascii="Wingdings" w:hAnsi="Wingdings"/>
          <w:position w:val="1"/>
          <w:sz w:val="24"/>
        </w:rPr>
      </w:pPr>
      <w:r>
        <w:rPr>
          <w:position w:val="1"/>
          <w:sz w:val="24"/>
        </w:rPr>
        <w:t>"C</w:t>
      </w:r>
      <w:proofErr w:type="spellStart"/>
      <w:r>
        <w:rPr>
          <w:sz w:val="16"/>
        </w:rPr>
        <w:t>min</w:t>
      </w:r>
      <w:proofErr w:type="spellEnd"/>
      <w:r>
        <w:rPr>
          <w:position w:val="1"/>
          <w:sz w:val="24"/>
        </w:rPr>
        <w:t>"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най-ниската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предложена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цена</w:t>
      </w:r>
      <w:r>
        <w:rPr>
          <w:spacing w:val="-7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73AB2C88" w14:textId="77777777" w:rsidR="00400817" w:rsidRDefault="00237793">
      <w:pPr>
        <w:pStyle w:val="a4"/>
        <w:numPr>
          <w:ilvl w:val="0"/>
          <w:numId w:val="4"/>
        </w:numPr>
        <w:tabs>
          <w:tab w:val="left" w:pos="1330"/>
        </w:tabs>
        <w:spacing w:before="4"/>
        <w:ind w:left="1330" w:hanging="284"/>
        <w:rPr>
          <w:rFonts w:ascii="Wingdings" w:hAnsi="Wingdings"/>
          <w:sz w:val="24"/>
        </w:rPr>
      </w:pPr>
      <w:r>
        <w:rPr>
          <w:sz w:val="24"/>
        </w:rPr>
        <w:t>"</w:t>
      </w:r>
      <w:proofErr w:type="spellStart"/>
      <w:r>
        <w:rPr>
          <w:sz w:val="24"/>
        </w:rPr>
        <w:t>Cn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"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цената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n-я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участник.</w:t>
      </w:r>
    </w:p>
    <w:p w14:paraId="73AB2C89" w14:textId="77777777" w:rsidR="00400817" w:rsidRDefault="00237793">
      <w:pPr>
        <w:pStyle w:val="a3"/>
        <w:spacing w:before="274"/>
      </w:pPr>
      <w:r>
        <w:t>Претеглената</w:t>
      </w:r>
      <w:r>
        <w:rPr>
          <w:spacing w:val="33"/>
        </w:rPr>
        <w:t xml:space="preserve"> </w:t>
      </w:r>
      <w:r>
        <w:t>стойност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оценката</w:t>
      </w:r>
      <w:r>
        <w:rPr>
          <w:spacing w:val="28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първия</w:t>
      </w:r>
      <w:r>
        <w:rPr>
          <w:spacing w:val="25"/>
        </w:rPr>
        <w:t xml:space="preserve"> </w:t>
      </w:r>
      <w:r>
        <w:t>показател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n-я</w:t>
      </w:r>
      <w:r>
        <w:rPr>
          <w:spacing w:val="30"/>
        </w:rPr>
        <w:t xml:space="preserve"> </w:t>
      </w:r>
      <w:r>
        <w:t>участник се</w:t>
      </w:r>
      <w:r>
        <w:rPr>
          <w:spacing w:val="29"/>
        </w:rPr>
        <w:t xml:space="preserve"> </w:t>
      </w:r>
      <w:r>
        <w:t>получава по следната формула:</w:t>
      </w:r>
    </w:p>
    <w:p w14:paraId="73AB2C8A" w14:textId="25824997" w:rsidR="00400817" w:rsidRDefault="00237793">
      <w:pPr>
        <w:spacing w:before="184"/>
        <w:ind w:left="4007"/>
        <w:rPr>
          <w:sz w:val="24"/>
        </w:rPr>
      </w:pPr>
      <w:r>
        <w:rPr>
          <w:b/>
          <w:sz w:val="24"/>
        </w:rPr>
        <w:t>П</w:t>
      </w:r>
      <w:r>
        <w:rPr>
          <w:b/>
          <w:spacing w:val="-2"/>
          <w:sz w:val="24"/>
        </w:rPr>
        <w:t xml:space="preserve"> </w:t>
      </w:r>
      <w:r>
        <w:rPr>
          <w:b/>
          <w:sz w:val="16"/>
        </w:rPr>
        <w:t>1</w:t>
      </w:r>
      <w:r>
        <w:rPr>
          <w:b/>
          <w:spacing w:val="20"/>
          <w:sz w:val="16"/>
        </w:rPr>
        <w:t xml:space="preserve"> </w:t>
      </w:r>
      <w:r>
        <w:rPr>
          <w:b/>
          <w:sz w:val="24"/>
        </w:rPr>
        <w:t>=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Т ц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х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0,</w:t>
      </w:r>
      <w:r w:rsidR="002D5FE3">
        <w:rPr>
          <w:b/>
          <w:sz w:val="24"/>
        </w:rPr>
        <w:t>3</w:t>
      </w:r>
      <w:r>
        <w:rPr>
          <w:b/>
          <w:sz w:val="24"/>
        </w:rPr>
        <w:t>0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където:</w:t>
      </w:r>
    </w:p>
    <w:p w14:paraId="73AB2C8B" w14:textId="77777777" w:rsidR="00400817" w:rsidRDefault="00400817">
      <w:pPr>
        <w:rPr>
          <w:sz w:val="24"/>
        </w:rPr>
        <w:sectPr w:rsidR="00400817">
          <w:pgSz w:w="12240" w:h="15840"/>
          <w:pgMar w:top="1340" w:right="1080" w:bottom="1600" w:left="1080" w:header="0" w:footer="1419" w:gutter="0"/>
          <w:cols w:space="708"/>
        </w:sectPr>
      </w:pPr>
    </w:p>
    <w:p w14:paraId="73AB2C8C" w14:textId="4FC8415A" w:rsidR="00400817" w:rsidRDefault="00237793">
      <w:pPr>
        <w:pStyle w:val="a4"/>
        <w:numPr>
          <w:ilvl w:val="0"/>
          <w:numId w:val="4"/>
        </w:numPr>
        <w:tabs>
          <w:tab w:val="left" w:pos="1330"/>
        </w:tabs>
        <w:spacing w:before="76"/>
        <w:ind w:left="1330" w:hanging="284"/>
        <w:rPr>
          <w:rFonts w:ascii="Wingdings" w:hAnsi="Wingdings"/>
          <w:sz w:val="24"/>
        </w:rPr>
      </w:pPr>
      <w:r>
        <w:rPr>
          <w:spacing w:val="-2"/>
          <w:sz w:val="24"/>
        </w:rPr>
        <w:t>"0,</w:t>
      </w:r>
      <w:r w:rsidR="002D5FE3">
        <w:rPr>
          <w:spacing w:val="-2"/>
          <w:sz w:val="24"/>
        </w:rPr>
        <w:t>3</w:t>
      </w:r>
      <w:r>
        <w:rPr>
          <w:spacing w:val="-2"/>
          <w:sz w:val="24"/>
        </w:rPr>
        <w:t>0"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относителното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тегло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показателя.</w:t>
      </w:r>
    </w:p>
    <w:p w14:paraId="73AB2C8D" w14:textId="77777777" w:rsidR="00400817" w:rsidRDefault="00400817">
      <w:pPr>
        <w:pStyle w:val="a3"/>
        <w:spacing w:before="3"/>
        <w:ind w:left="0"/>
      </w:pPr>
    </w:p>
    <w:p w14:paraId="73AB2CE5" w14:textId="77777777" w:rsidR="00400817" w:rsidRDefault="00400817">
      <w:pPr>
        <w:pStyle w:val="a3"/>
        <w:spacing w:before="4"/>
        <w:ind w:left="0"/>
      </w:pPr>
    </w:p>
    <w:p w14:paraId="73AB2CE7" w14:textId="4BE2C5A7" w:rsidR="00400817" w:rsidRPr="005479F7" w:rsidRDefault="00237793" w:rsidP="005479F7">
      <w:pPr>
        <w:spacing w:line="275" w:lineRule="exact"/>
        <w:ind w:left="335"/>
        <w:rPr>
          <w:b/>
          <w:sz w:val="24"/>
        </w:rPr>
      </w:pPr>
      <w:r>
        <w:rPr>
          <w:b/>
          <w:sz w:val="24"/>
          <w:u w:val="single"/>
        </w:rPr>
        <w:t>Показател</w:t>
      </w:r>
      <w:r>
        <w:rPr>
          <w:b/>
          <w:spacing w:val="-6"/>
          <w:sz w:val="24"/>
          <w:u w:val="single"/>
        </w:rPr>
        <w:t xml:space="preserve"> </w:t>
      </w:r>
      <w:r w:rsidR="003F2616">
        <w:rPr>
          <w:b/>
          <w:spacing w:val="-10"/>
          <w:sz w:val="24"/>
          <w:u w:val="single"/>
        </w:rPr>
        <w:t>2</w:t>
      </w:r>
      <w:r w:rsidR="005479F7">
        <w:rPr>
          <w:b/>
          <w:sz w:val="24"/>
        </w:rPr>
        <w:t xml:space="preserve"> - </w:t>
      </w:r>
      <w:r>
        <w:rPr>
          <w:b/>
          <w:sz w:val="24"/>
        </w:rPr>
        <w:t>"Гаранционно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обслужване"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максимален</w:t>
      </w:r>
      <w:r>
        <w:rPr>
          <w:spacing w:val="-2"/>
          <w:sz w:val="24"/>
        </w:rPr>
        <w:t xml:space="preserve"> </w:t>
      </w:r>
      <w:r>
        <w:rPr>
          <w:sz w:val="24"/>
        </w:rPr>
        <w:t>брой</w:t>
      </w:r>
      <w:r>
        <w:rPr>
          <w:spacing w:val="3"/>
          <w:sz w:val="24"/>
        </w:rPr>
        <w:t xml:space="preserve"> </w:t>
      </w:r>
      <w:r>
        <w:rPr>
          <w:sz w:val="24"/>
        </w:rPr>
        <w:t>точки –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относително</w:t>
      </w:r>
      <w:r>
        <w:rPr>
          <w:spacing w:val="-2"/>
          <w:sz w:val="24"/>
        </w:rPr>
        <w:t xml:space="preserve"> </w:t>
      </w:r>
      <w:r>
        <w:rPr>
          <w:sz w:val="24"/>
        </w:rPr>
        <w:t>тегло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0,40.</w:t>
      </w:r>
    </w:p>
    <w:p w14:paraId="73AB2CE8" w14:textId="77777777" w:rsidR="00400817" w:rsidRDefault="00237793">
      <w:pPr>
        <w:pStyle w:val="a3"/>
        <w:spacing w:before="94"/>
      </w:pPr>
      <w:r>
        <w:t>За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поръчката</w:t>
      </w:r>
      <w:r>
        <w:rPr>
          <w:spacing w:val="80"/>
        </w:rPr>
        <w:t xml:space="preserve"> </w:t>
      </w:r>
      <w:r>
        <w:t>са</w:t>
      </w:r>
      <w:r>
        <w:rPr>
          <w:spacing w:val="80"/>
        </w:rPr>
        <w:t xml:space="preserve"> </w:t>
      </w:r>
      <w:r>
        <w:t>определени</w:t>
      </w:r>
      <w:r>
        <w:rPr>
          <w:spacing w:val="8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гаранционното обслужване, които крайният получател счита за най-важни.</w:t>
      </w:r>
    </w:p>
    <w:p w14:paraId="73AB2CE9" w14:textId="77777777" w:rsidR="00400817" w:rsidRDefault="00237793">
      <w:pPr>
        <w:pStyle w:val="a3"/>
      </w:pPr>
      <w:r>
        <w:t>Точките по показателя за всяка оферта се изчисляват, като сума от точките, получени при извършване на изчисленията за всяко условие /параметър/,</w:t>
      </w:r>
      <w:r>
        <w:rPr>
          <w:spacing w:val="40"/>
        </w:rPr>
        <w:t xml:space="preserve"> </w:t>
      </w:r>
      <w:r>
        <w:t>посочени в таблица №3:</w:t>
      </w:r>
    </w:p>
    <w:p w14:paraId="73AB2CEA" w14:textId="77777777" w:rsidR="00400817" w:rsidRDefault="00400817">
      <w:pPr>
        <w:pStyle w:val="a3"/>
        <w:spacing w:before="90"/>
        <w:ind w:left="0"/>
      </w:pPr>
    </w:p>
    <w:p w14:paraId="73AB2CEB" w14:textId="77777777" w:rsidR="00400817" w:rsidRDefault="00237793">
      <w:pPr>
        <w:spacing w:line="275" w:lineRule="exact"/>
        <w:ind w:left="335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8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14:paraId="73AB2CEC" w14:textId="5AB441CF" w:rsidR="00400817" w:rsidRDefault="00237793">
      <w:pPr>
        <w:pStyle w:val="a3"/>
        <w:spacing w:line="275" w:lineRule="exact"/>
        <w:rPr>
          <w:sz w:val="16"/>
        </w:rPr>
      </w:pPr>
      <w:r>
        <w:t>за</w:t>
      </w:r>
      <w:r>
        <w:rPr>
          <w:spacing w:val="12"/>
        </w:rPr>
        <w:t xml:space="preserve"> </w:t>
      </w:r>
      <w:r>
        <w:t>показател</w:t>
      </w:r>
      <w:r>
        <w:rPr>
          <w:spacing w:val="16"/>
        </w:rPr>
        <w:t xml:space="preserve"> </w:t>
      </w:r>
      <w:r>
        <w:t>"Гаранционно</w:t>
      </w:r>
      <w:r>
        <w:rPr>
          <w:spacing w:val="21"/>
        </w:rPr>
        <w:t xml:space="preserve"> </w:t>
      </w:r>
      <w:r>
        <w:t>обслужване"</w:t>
      </w:r>
      <w:r>
        <w:rPr>
          <w:spacing w:val="28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П</w:t>
      </w:r>
      <w:r>
        <w:rPr>
          <w:spacing w:val="12"/>
        </w:rPr>
        <w:t xml:space="preserve"> </w:t>
      </w:r>
      <w:r w:rsidR="003635F7">
        <w:rPr>
          <w:spacing w:val="-5"/>
          <w:sz w:val="16"/>
          <w:lang w:val="en-US"/>
        </w:rPr>
        <w:t>2</w:t>
      </w:r>
      <w:r>
        <w:rPr>
          <w:spacing w:val="-5"/>
          <w:sz w:val="16"/>
        </w:rPr>
        <w:t>: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415"/>
      </w:tblGrid>
      <w:tr w:rsidR="00400817" w14:paraId="73AB2CEF" w14:textId="77777777">
        <w:trPr>
          <w:trHeight w:val="275"/>
        </w:trPr>
        <w:tc>
          <w:tcPr>
            <w:tcW w:w="8053" w:type="dxa"/>
            <w:shd w:val="clear" w:color="auto" w:fill="DEEAF6"/>
          </w:tcPr>
          <w:p w14:paraId="73AB2CED" w14:textId="77777777" w:rsidR="00400817" w:rsidRDefault="00237793">
            <w:pPr>
              <w:pStyle w:val="TableParagraph"/>
              <w:spacing w:before="1" w:line="254" w:lineRule="exact"/>
              <w:ind w:left="0"/>
              <w:rPr>
                <w:b/>
                <w:sz w:val="19"/>
              </w:rPr>
            </w:pPr>
            <w:r>
              <w:rPr>
                <w:b/>
                <w:sz w:val="19"/>
              </w:rPr>
              <w:t>ПАРАМЕТЪР</w:t>
            </w:r>
            <w:r>
              <w:rPr>
                <w:b/>
                <w:spacing w:val="19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19"/>
              </w:rPr>
              <w:t>ИЛИ</w:t>
            </w:r>
            <w:r>
              <w:rPr>
                <w:b/>
                <w:spacing w:val="2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ФОРМУЛА</w:t>
            </w:r>
          </w:p>
        </w:tc>
        <w:tc>
          <w:tcPr>
            <w:tcW w:w="1415" w:type="dxa"/>
            <w:shd w:val="clear" w:color="auto" w:fill="DEEAF6"/>
          </w:tcPr>
          <w:p w14:paraId="73AB2CEE" w14:textId="77777777" w:rsidR="00400817" w:rsidRDefault="00237793">
            <w:pPr>
              <w:pStyle w:val="TableParagraph"/>
              <w:spacing w:before="47" w:line="207" w:lineRule="exact"/>
              <w:ind w:left="46"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ТОЧКИ</w:t>
            </w:r>
          </w:p>
        </w:tc>
      </w:tr>
      <w:tr w:rsidR="00400817" w14:paraId="73AB2CFF" w14:textId="77777777">
        <w:trPr>
          <w:trHeight w:val="5387"/>
        </w:trPr>
        <w:tc>
          <w:tcPr>
            <w:tcW w:w="8053" w:type="dxa"/>
          </w:tcPr>
          <w:p w14:paraId="73AB2CF0" w14:textId="2501C5E1" w:rsidR="00400817" w:rsidRDefault="00237793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jc w:val="both"/>
              <w:rPr>
                <w:b/>
                <w:sz w:val="16"/>
              </w:rPr>
            </w:pPr>
            <w:r>
              <w:rPr>
                <w:b/>
                <w:sz w:val="24"/>
              </w:rPr>
              <w:t>„</w:t>
            </w:r>
            <w:r w:rsidR="003027B7" w:rsidRPr="003027B7">
              <w:rPr>
                <w:b/>
                <w:sz w:val="24"/>
              </w:rPr>
              <w:t>Общ гаранционен срок за доставеното оборудване в месеци</w:t>
            </w:r>
            <w:r>
              <w:rPr>
                <w:b/>
                <w:sz w:val="24"/>
              </w:rPr>
              <w:t>”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Tг</w:t>
            </w:r>
            <w:r>
              <w:rPr>
                <w:b/>
                <w:spacing w:val="-5"/>
                <w:sz w:val="16"/>
              </w:rPr>
              <w:t>1</w:t>
            </w:r>
          </w:p>
          <w:p w14:paraId="51401516" w14:textId="77777777" w:rsidR="00284259" w:rsidRDefault="00284259">
            <w:pPr>
              <w:pStyle w:val="TableParagraph"/>
              <w:spacing w:before="4"/>
              <w:ind w:right="104"/>
              <w:jc w:val="both"/>
              <w:rPr>
                <w:sz w:val="24"/>
              </w:rPr>
            </w:pPr>
            <w:r w:rsidRPr="00284259">
              <w:rPr>
                <w:sz w:val="24"/>
              </w:rPr>
              <w:t xml:space="preserve">За целите на настоящия показател се оценява предложеният от участника общ гаранционен срок за доставеното оборудване като цяло. Не се оценяват отделните продуктови гаранции за винтовата двойка на компресора и за </w:t>
            </w:r>
            <w:proofErr w:type="spellStart"/>
            <w:r w:rsidRPr="00284259">
              <w:rPr>
                <w:sz w:val="24"/>
              </w:rPr>
              <w:t>изсушителя</w:t>
            </w:r>
            <w:proofErr w:type="spellEnd"/>
            <w:r w:rsidRPr="00284259">
              <w:rPr>
                <w:sz w:val="24"/>
              </w:rPr>
              <w:t>, които представляват минимални изисквания за допустимост на офертата.</w:t>
            </w:r>
          </w:p>
          <w:p w14:paraId="73AB2CF1" w14:textId="509723AA" w:rsidR="00400817" w:rsidRDefault="00237793">
            <w:pPr>
              <w:pStyle w:val="TableParagraph"/>
              <w:spacing w:before="4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Максимален брой точки по този параметър получава офертата с предложен най-дълъг </w:t>
            </w:r>
            <w:r w:rsidR="00344240">
              <w:rPr>
                <w:sz w:val="24"/>
              </w:rPr>
              <w:t xml:space="preserve">общ </w:t>
            </w:r>
            <w:r>
              <w:rPr>
                <w:sz w:val="24"/>
              </w:rPr>
              <w:t>гаранционен срок в месеци, а точките на останалите участници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 определят в съотношение към най-дългия</w:t>
            </w:r>
            <w:r w:rsidR="00344240">
              <w:rPr>
                <w:sz w:val="24"/>
              </w:rPr>
              <w:t xml:space="preserve"> общ</w:t>
            </w:r>
            <w:r>
              <w:rPr>
                <w:sz w:val="24"/>
              </w:rPr>
              <w:t xml:space="preserve"> гаранционен срок.</w:t>
            </w:r>
          </w:p>
          <w:p w14:paraId="73AB2CF2" w14:textId="77777777" w:rsidR="00400817" w:rsidRDefault="0023779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формула:</w:t>
            </w:r>
          </w:p>
          <w:p w14:paraId="73AB2CF3" w14:textId="77777777" w:rsidR="00400817" w:rsidRDefault="00237793">
            <w:pPr>
              <w:pStyle w:val="TableParagraph"/>
              <w:spacing w:line="275" w:lineRule="exact"/>
              <w:ind w:left="10"/>
              <w:rPr>
                <w:sz w:val="16"/>
              </w:rPr>
            </w:pP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14:paraId="73AB2CF4" w14:textId="77777777" w:rsidR="00400817" w:rsidRDefault="00237793">
            <w:pPr>
              <w:pStyle w:val="TableParagraph"/>
              <w:tabs>
                <w:tab w:val="left" w:leader="hyphen" w:pos="2847"/>
              </w:tabs>
              <w:spacing w:before="5" w:line="275" w:lineRule="exact"/>
              <w:ind w:left="1"/>
              <w:rPr>
                <w:sz w:val="24"/>
              </w:rPr>
            </w:pP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0"/>
              </w:rPr>
              <w:t>г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60"/>
                <w:w w:val="150"/>
                <w:sz w:val="16"/>
              </w:rPr>
              <w:t xml:space="preserve"> </w:t>
            </w:r>
            <w:r>
              <w:rPr>
                <w:sz w:val="24"/>
              </w:rPr>
              <w:t>= 40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  <w:t xml:space="preserve">, </w:t>
            </w:r>
            <w:r>
              <w:rPr>
                <w:spacing w:val="-2"/>
                <w:sz w:val="24"/>
              </w:rPr>
              <w:t>където:</w:t>
            </w:r>
          </w:p>
          <w:p w14:paraId="73AB2CF5" w14:textId="77777777" w:rsidR="00400817" w:rsidRDefault="00237793">
            <w:pPr>
              <w:pStyle w:val="TableParagraph"/>
              <w:spacing w:line="275" w:lineRule="exact"/>
              <w:ind w:left="185"/>
              <w:rPr>
                <w:sz w:val="16"/>
              </w:rPr>
            </w:pP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max</w:t>
            </w:r>
            <w:proofErr w:type="spellEnd"/>
          </w:p>
          <w:p w14:paraId="73AB2CF6" w14:textId="77777777" w:rsidR="00400817" w:rsidRDefault="00400817">
            <w:pPr>
              <w:pStyle w:val="TableParagraph"/>
              <w:spacing w:before="45"/>
              <w:ind w:left="0"/>
              <w:jc w:val="left"/>
              <w:rPr>
                <w:sz w:val="16"/>
              </w:rPr>
            </w:pPr>
          </w:p>
          <w:p w14:paraId="73AB2CF7" w14:textId="77777777" w:rsidR="00400817" w:rsidRDefault="00237793">
            <w:pPr>
              <w:pStyle w:val="TableParagraph"/>
              <w:numPr>
                <w:ilvl w:val="1"/>
                <w:numId w:val="3"/>
              </w:numPr>
              <w:tabs>
                <w:tab w:val="left" w:pos="1104"/>
                <w:tab w:val="left" w:pos="1756"/>
              </w:tabs>
              <w:spacing w:line="275" w:lineRule="exact"/>
              <w:ind w:left="1104" w:hanging="284"/>
              <w:jc w:val="left"/>
              <w:rPr>
                <w:rFonts w:ascii="Wingdings" w:hAnsi="Wingdings"/>
                <w:sz w:val="20"/>
              </w:rPr>
            </w:pPr>
            <w:r>
              <w:rPr>
                <w:spacing w:val="-4"/>
                <w:sz w:val="24"/>
              </w:rPr>
              <w:t>"40"</w:t>
            </w:r>
            <w:r>
              <w:rPr>
                <w:sz w:val="24"/>
              </w:rPr>
              <w:tab/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максималният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съответния</w:t>
            </w:r>
            <w:r>
              <w:rPr>
                <w:spacing w:val="-2"/>
                <w:sz w:val="24"/>
              </w:rPr>
              <w:t xml:space="preserve"> параметър;</w:t>
            </w:r>
          </w:p>
          <w:p w14:paraId="73AB2CF8" w14:textId="0DB8775E" w:rsidR="00400817" w:rsidRDefault="00237793">
            <w:pPr>
              <w:pStyle w:val="TableParagraph"/>
              <w:numPr>
                <w:ilvl w:val="1"/>
                <w:numId w:val="3"/>
              </w:numPr>
              <w:tabs>
                <w:tab w:val="left" w:pos="1104"/>
              </w:tabs>
              <w:spacing w:line="275" w:lineRule="exact"/>
              <w:ind w:left="1104" w:hanging="284"/>
              <w:jc w:val="left"/>
              <w:rPr>
                <w:rFonts w:ascii="Wingdings" w:hAnsi="Wingdings"/>
                <w:position w:val="1"/>
                <w:sz w:val="24"/>
              </w:rPr>
            </w:pPr>
            <w:r>
              <w:rPr>
                <w:position w:val="1"/>
                <w:sz w:val="24"/>
              </w:rPr>
              <w:t>"Г</w:t>
            </w:r>
            <w:proofErr w:type="spellStart"/>
            <w:r>
              <w:rPr>
                <w:sz w:val="16"/>
              </w:rPr>
              <w:t>max</w:t>
            </w:r>
            <w:proofErr w:type="spellEnd"/>
            <w:r>
              <w:rPr>
                <w:position w:val="1"/>
                <w:sz w:val="24"/>
              </w:rPr>
              <w:t>"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е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най–дългият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предложен</w:t>
            </w:r>
            <w:r w:rsidR="003027B7">
              <w:rPr>
                <w:position w:val="1"/>
                <w:sz w:val="24"/>
              </w:rPr>
              <w:t xml:space="preserve"> общ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гаранционен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срок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r>
              <w:rPr>
                <w:spacing w:val="2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месеци;</w:t>
            </w:r>
          </w:p>
          <w:p w14:paraId="73AB2CF9" w14:textId="4A9D4787" w:rsidR="00400817" w:rsidRDefault="00237793">
            <w:pPr>
              <w:pStyle w:val="TableParagraph"/>
              <w:numPr>
                <w:ilvl w:val="1"/>
                <w:numId w:val="3"/>
              </w:numPr>
              <w:tabs>
                <w:tab w:val="left" w:pos="1104"/>
                <w:tab w:val="left" w:pos="2056"/>
              </w:tabs>
              <w:spacing w:line="244" w:lineRule="auto"/>
              <w:ind w:right="97" w:firstLine="350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Г</w:t>
            </w:r>
            <w:r>
              <w:rPr>
                <w:sz w:val="16"/>
              </w:rPr>
              <w:t>n</w:t>
            </w:r>
            <w:proofErr w:type="spellEnd"/>
            <w:r>
              <w:rPr>
                <w:spacing w:val="80"/>
                <w:sz w:val="16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ab/>
              <w:t>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гаранционният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 w:rsidR="00F1303B">
              <w:rPr>
                <w:sz w:val="24"/>
              </w:rPr>
              <w:t>месеци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n-тия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участник.</w:t>
            </w:r>
          </w:p>
          <w:p w14:paraId="73AB2CFA" w14:textId="77777777" w:rsidR="00400817" w:rsidRDefault="00237793">
            <w:pPr>
              <w:pStyle w:val="TableParagraph"/>
              <w:spacing w:line="220" w:lineRule="exact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Забележка:</w:t>
            </w:r>
          </w:p>
          <w:p w14:paraId="73AB2CFB" w14:textId="75F122FB" w:rsidR="00400817" w:rsidRDefault="00237793">
            <w:pPr>
              <w:pStyle w:val="TableParagraph"/>
              <w:ind w:right="9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Участниците не могат да предлагат </w:t>
            </w:r>
            <w:r w:rsidR="002B2B66">
              <w:rPr>
                <w:i/>
                <w:sz w:val="20"/>
              </w:rPr>
              <w:t xml:space="preserve">общ </w:t>
            </w:r>
            <w:r>
              <w:rPr>
                <w:i/>
                <w:sz w:val="20"/>
              </w:rPr>
              <w:t>гаранционен срок по-малък от 24 (двадесет и четири) месеца и по-дълъг от 60 (шестдесет) месеца, считано от датата на подписване на двустранния протокол за въвеждане в експлоатация на оборудването.</w:t>
            </w:r>
          </w:p>
          <w:p w14:paraId="73AB2CFD" w14:textId="07EB2DA0" w:rsidR="00400817" w:rsidRDefault="000769CF">
            <w:pPr>
              <w:pStyle w:val="TableParagraph"/>
              <w:spacing w:line="212" w:lineRule="exact"/>
              <w:jc w:val="both"/>
              <w:rPr>
                <w:i/>
                <w:sz w:val="20"/>
              </w:rPr>
            </w:pPr>
            <w:r w:rsidRPr="000769CF">
              <w:rPr>
                <w:i/>
                <w:sz w:val="20"/>
              </w:rPr>
              <w:t>Предложения, които не съдържат информация за предложения общ гаранционен срок за доставеното оборудване в месеци, ще бъдат предложени за отстраняване.</w:t>
            </w:r>
          </w:p>
        </w:tc>
        <w:tc>
          <w:tcPr>
            <w:tcW w:w="1415" w:type="dxa"/>
          </w:tcPr>
          <w:p w14:paraId="73AB2CFE" w14:textId="77777777" w:rsidR="00400817" w:rsidRDefault="00237793">
            <w:pPr>
              <w:pStyle w:val="TableParagraph"/>
              <w:spacing w:before="1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400817" w14:paraId="73AB2D02" w14:textId="77777777" w:rsidTr="007535C4">
        <w:trPr>
          <w:trHeight w:val="274"/>
        </w:trPr>
        <w:tc>
          <w:tcPr>
            <w:tcW w:w="8053" w:type="dxa"/>
          </w:tcPr>
          <w:p w14:paraId="73AB2D00" w14:textId="77777777" w:rsidR="00400817" w:rsidRDefault="00237793">
            <w:pPr>
              <w:pStyle w:val="TableParagraph"/>
              <w:spacing w:before="1" w:line="254" w:lineRule="exact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„Време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часове”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5"/>
                <w:sz w:val="24"/>
              </w:rPr>
              <w:t>Tг</w:t>
            </w:r>
            <w:r>
              <w:rPr>
                <w:b/>
                <w:spacing w:val="-5"/>
                <w:sz w:val="16"/>
              </w:rPr>
              <w:t>2</w:t>
            </w:r>
          </w:p>
        </w:tc>
        <w:tc>
          <w:tcPr>
            <w:tcW w:w="1415" w:type="dxa"/>
          </w:tcPr>
          <w:p w14:paraId="73AB2D01" w14:textId="77777777" w:rsidR="00400817" w:rsidRDefault="00237793">
            <w:pPr>
              <w:pStyle w:val="TableParagraph"/>
              <w:spacing w:before="1" w:line="254" w:lineRule="exact"/>
              <w:ind w:left="46" w:right="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7535C4" w14:paraId="121E6B5E" w14:textId="77777777">
        <w:trPr>
          <w:trHeight w:val="274"/>
        </w:trPr>
        <w:tc>
          <w:tcPr>
            <w:tcW w:w="8053" w:type="dxa"/>
          </w:tcPr>
          <w:p w14:paraId="27853732" w14:textId="509EB82D" w:rsidR="007535C4" w:rsidRDefault="007535C4" w:rsidP="007535C4">
            <w:pPr>
              <w:pStyle w:val="TableParagraph"/>
              <w:spacing w:before="1"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Максимален брой точки по този параметър получава офертата с предложен най-кратък срок за реакция в часове, а точките на останалите участници се определят в съотношение към най-краткия срок за реакция.</w:t>
            </w:r>
          </w:p>
          <w:p w14:paraId="3CA33243" w14:textId="77777777" w:rsidR="007535C4" w:rsidRDefault="007535C4" w:rsidP="007535C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Оценката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формула:</w:t>
            </w:r>
          </w:p>
          <w:p w14:paraId="5BCBF78D" w14:textId="77777777" w:rsidR="007535C4" w:rsidRDefault="007535C4" w:rsidP="007535C4">
            <w:pPr>
              <w:pStyle w:val="TableParagraph"/>
              <w:spacing w:line="275" w:lineRule="exact"/>
              <w:ind w:left="3956"/>
              <w:jc w:val="both"/>
              <w:rPr>
                <w:sz w:val="16"/>
              </w:rPr>
            </w:pPr>
            <w:r>
              <w:rPr>
                <w:sz w:val="24"/>
              </w:rPr>
              <w:t>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min</w:t>
            </w:r>
            <w:proofErr w:type="spellEnd"/>
          </w:p>
          <w:p w14:paraId="3AE4B371" w14:textId="77777777" w:rsidR="007535C4" w:rsidRDefault="007535C4" w:rsidP="007535C4">
            <w:pPr>
              <w:pStyle w:val="TableParagraph"/>
              <w:tabs>
                <w:tab w:val="left" w:leader="hyphen" w:pos="5007"/>
              </w:tabs>
              <w:spacing w:line="275" w:lineRule="exact"/>
              <w:ind w:left="21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0"/>
              </w:rPr>
              <w:t>г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60"/>
                <w:w w:val="150"/>
                <w:sz w:val="16"/>
              </w:rPr>
              <w:t xml:space="preserve"> </w:t>
            </w:r>
            <w:r>
              <w:rPr>
                <w:sz w:val="24"/>
              </w:rPr>
              <w:t>= 30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  <w:t xml:space="preserve">, </w:t>
            </w:r>
            <w:r>
              <w:rPr>
                <w:spacing w:val="-2"/>
                <w:sz w:val="24"/>
              </w:rPr>
              <w:t>където:</w:t>
            </w:r>
          </w:p>
          <w:p w14:paraId="72C4BA02" w14:textId="77777777" w:rsidR="007535C4" w:rsidRDefault="007535C4" w:rsidP="007535C4">
            <w:pPr>
              <w:pStyle w:val="TableParagraph"/>
              <w:spacing w:before="4"/>
              <w:ind w:left="3976"/>
              <w:jc w:val="both"/>
              <w:rPr>
                <w:sz w:val="16"/>
              </w:rPr>
            </w:pPr>
            <w:r>
              <w:rPr>
                <w:sz w:val="24"/>
              </w:rPr>
              <w:t>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14:paraId="0020D544" w14:textId="77777777" w:rsidR="007535C4" w:rsidRDefault="007535C4" w:rsidP="007535C4">
            <w:pPr>
              <w:pStyle w:val="TableParagraph"/>
              <w:spacing w:before="45"/>
              <w:ind w:left="0"/>
              <w:jc w:val="left"/>
              <w:rPr>
                <w:sz w:val="16"/>
              </w:rPr>
            </w:pPr>
          </w:p>
          <w:p w14:paraId="06A252F8" w14:textId="77777777" w:rsidR="007535C4" w:rsidRDefault="007535C4" w:rsidP="007535C4">
            <w:pPr>
              <w:pStyle w:val="TableParagraph"/>
              <w:numPr>
                <w:ilvl w:val="0"/>
                <w:numId w:val="2"/>
              </w:numPr>
              <w:tabs>
                <w:tab w:val="left" w:pos="1104"/>
                <w:tab w:val="left" w:pos="1756"/>
              </w:tabs>
              <w:spacing w:line="276" w:lineRule="exact"/>
              <w:ind w:left="1104" w:hanging="284"/>
              <w:jc w:val="left"/>
              <w:rPr>
                <w:rFonts w:ascii="Wingdings" w:hAnsi="Wingdings"/>
                <w:sz w:val="20"/>
              </w:rPr>
            </w:pPr>
            <w:r>
              <w:rPr>
                <w:spacing w:val="-4"/>
                <w:sz w:val="24"/>
              </w:rPr>
              <w:t>"30"</w:t>
            </w:r>
            <w:r>
              <w:rPr>
                <w:sz w:val="24"/>
              </w:rPr>
              <w:tab/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максималният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съответния</w:t>
            </w:r>
            <w:r>
              <w:rPr>
                <w:spacing w:val="-2"/>
                <w:sz w:val="24"/>
              </w:rPr>
              <w:t xml:space="preserve"> параметър;</w:t>
            </w:r>
          </w:p>
          <w:p w14:paraId="1C55AF97" w14:textId="77777777" w:rsidR="007535C4" w:rsidRDefault="007535C4" w:rsidP="007535C4">
            <w:pPr>
              <w:pStyle w:val="TableParagraph"/>
              <w:numPr>
                <w:ilvl w:val="0"/>
                <w:numId w:val="2"/>
              </w:numPr>
              <w:tabs>
                <w:tab w:val="left" w:pos="1104"/>
              </w:tabs>
              <w:spacing w:line="275" w:lineRule="exact"/>
              <w:ind w:left="1104" w:hanging="284"/>
              <w:jc w:val="left"/>
              <w:rPr>
                <w:rFonts w:ascii="Wingdings" w:hAnsi="Wingdings"/>
                <w:position w:val="1"/>
                <w:sz w:val="24"/>
              </w:rPr>
            </w:pPr>
            <w:r>
              <w:rPr>
                <w:position w:val="1"/>
                <w:sz w:val="24"/>
              </w:rPr>
              <w:lastRenderedPageBreak/>
              <w:t>"Р</w:t>
            </w:r>
            <w:proofErr w:type="spellStart"/>
            <w:r>
              <w:rPr>
                <w:sz w:val="16"/>
              </w:rPr>
              <w:t>min</w:t>
            </w:r>
            <w:proofErr w:type="spellEnd"/>
            <w:r>
              <w:rPr>
                <w:position w:val="1"/>
                <w:sz w:val="24"/>
              </w:rPr>
              <w:t>"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е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най–краткият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предложен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срок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за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реакция</w:t>
            </w:r>
            <w:r>
              <w:rPr>
                <w:spacing w:val="1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</w:t>
            </w:r>
            <w:r>
              <w:rPr>
                <w:spacing w:val="-1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часове;</w:t>
            </w:r>
          </w:p>
          <w:p w14:paraId="1E3DFE3F" w14:textId="77777777" w:rsidR="007535C4" w:rsidRDefault="007535C4" w:rsidP="007535C4">
            <w:pPr>
              <w:pStyle w:val="TableParagraph"/>
              <w:numPr>
                <w:ilvl w:val="0"/>
                <w:numId w:val="2"/>
              </w:numPr>
              <w:tabs>
                <w:tab w:val="left" w:pos="1104"/>
              </w:tabs>
              <w:spacing w:line="274" w:lineRule="exact"/>
              <w:ind w:left="1104" w:hanging="284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</w:t>
            </w:r>
            <w:r>
              <w:rPr>
                <w:sz w:val="16"/>
              </w:rPr>
              <w:t>n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срокът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n-тия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участник.</w:t>
            </w:r>
          </w:p>
          <w:p w14:paraId="4B4F87FF" w14:textId="77777777" w:rsidR="007535C4" w:rsidRDefault="007535C4" w:rsidP="007535C4">
            <w:pPr>
              <w:pStyle w:val="TableParagraph"/>
              <w:spacing w:line="228" w:lineRule="exact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Забележка:</w:t>
            </w:r>
          </w:p>
          <w:p w14:paraId="4521204F" w14:textId="77777777" w:rsidR="007535C4" w:rsidRDefault="007535C4" w:rsidP="007535C4">
            <w:pPr>
              <w:pStyle w:val="TableParagraph"/>
              <w:ind w:right="9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Участниците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могат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предлагат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време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реакция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под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(един) час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над 24 (двадесет и четири) часа.</w:t>
            </w:r>
          </w:p>
          <w:p w14:paraId="207DDBC5" w14:textId="22E1509E" w:rsidR="007535C4" w:rsidRDefault="007535C4" w:rsidP="007535C4">
            <w:pPr>
              <w:pStyle w:val="TableParagraph"/>
              <w:spacing w:before="1" w:line="254" w:lineRule="exact"/>
              <w:ind w:left="470"/>
              <w:jc w:val="left"/>
              <w:rPr>
                <w:b/>
                <w:sz w:val="24"/>
              </w:rPr>
            </w:pPr>
            <w:r>
              <w:rPr>
                <w:i/>
                <w:sz w:val="20"/>
              </w:rPr>
              <w:t>Предложения, попадащи извън посочения диапазон и/или предложения, които не съдържат информация за време за реакция и/или предложения, които не съдържат информация за време за реакция в часове ще бъдат предложени за отстраняване.</w:t>
            </w:r>
          </w:p>
        </w:tc>
        <w:tc>
          <w:tcPr>
            <w:tcW w:w="1415" w:type="dxa"/>
            <w:tcBorders>
              <w:bottom w:val="nil"/>
            </w:tcBorders>
          </w:tcPr>
          <w:p w14:paraId="1764D3CF" w14:textId="77777777" w:rsidR="007535C4" w:rsidRDefault="007535C4">
            <w:pPr>
              <w:pStyle w:val="TableParagraph"/>
              <w:spacing w:before="1" w:line="254" w:lineRule="exact"/>
              <w:ind w:left="46" w:right="5"/>
              <w:rPr>
                <w:spacing w:val="-5"/>
                <w:sz w:val="24"/>
              </w:rPr>
            </w:pPr>
          </w:p>
        </w:tc>
      </w:tr>
    </w:tbl>
    <w:p w14:paraId="73AB2D03" w14:textId="77777777" w:rsidR="00400817" w:rsidRDefault="00400817" w:rsidP="003B402D">
      <w:pPr>
        <w:pStyle w:val="TableParagraph"/>
        <w:spacing w:line="254" w:lineRule="exact"/>
        <w:jc w:val="left"/>
        <w:rPr>
          <w:sz w:val="24"/>
        </w:rPr>
        <w:sectPr w:rsidR="00400817">
          <w:type w:val="continuous"/>
          <w:pgSz w:w="12240" w:h="15840"/>
          <w:pgMar w:top="1400" w:right="1080" w:bottom="1600" w:left="1080" w:header="0" w:footer="1419" w:gutter="0"/>
          <w:cols w:space="708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415"/>
      </w:tblGrid>
      <w:tr w:rsidR="007535C4" w14:paraId="73AB2D20" w14:textId="77777777">
        <w:trPr>
          <w:trHeight w:val="5706"/>
        </w:trPr>
        <w:tc>
          <w:tcPr>
            <w:tcW w:w="8053" w:type="dxa"/>
          </w:tcPr>
          <w:p w14:paraId="73AB2D12" w14:textId="740C70C9" w:rsidR="007535C4" w:rsidRDefault="007535C4" w:rsidP="007535C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  <w:ind w:right="102" w:firstLine="360"/>
              <w:rPr>
                <w:sz w:val="24"/>
              </w:rPr>
            </w:pPr>
            <w:r>
              <w:rPr>
                <w:b/>
                <w:sz w:val="24"/>
              </w:rPr>
              <w:t>„Срок за отстраняване на повреда в календарни дни”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- Tг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24"/>
              </w:rPr>
              <w:t>Максимален брой точки по този параметър получава офертата с предложен най-кратък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отстраняване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повредата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точките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останалите участници се определят в съотношение към най-краткия срок за отстраняване на повредата.</w:t>
            </w:r>
          </w:p>
          <w:p w14:paraId="73AB2D13" w14:textId="77777777" w:rsidR="007535C4" w:rsidRDefault="007535C4" w:rsidP="007535C4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Оценката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формула:</w:t>
            </w:r>
          </w:p>
          <w:p w14:paraId="73AB2D14" w14:textId="77777777" w:rsidR="007535C4" w:rsidRDefault="007535C4" w:rsidP="007535C4">
            <w:pPr>
              <w:pStyle w:val="TableParagraph"/>
              <w:spacing w:line="275" w:lineRule="exact"/>
              <w:ind w:left="3936"/>
              <w:jc w:val="left"/>
              <w:rPr>
                <w:sz w:val="16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min</w:t>
            </w:r>
            <w:proofErr w:type="spellEnd"/>
          </w:p>
          <w:p w14:paraId="73AB2D15" w14:textId="77777777" w:rsidR="007535C4" w:rsidRDefault="007535C4" w:rsidP="007535C4">
            <w:pPr>
              <w:pStyle w:val="TableParagraph"/>
              <w:tabs>
                <w:tab w:val="left" w:leader="hyphen" w:pos="5007"/>
              </w:tabs>
              <w:spacing w:before="4" w:line="275" w:lineRule="exact"/>
              <w:ind w:left="21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0"/>
              </w:rPr>
              <w:t>г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60"/>
                <w:w w:val="150"/>
                <w:sz w:val="16"/>
              </w:rPr>
              <w:t xml:space="preserve"> </w:t>
            </w:r>
            <w:r>
              <w:rPr>
                <w:sz w:val="24"/>
              </w:rPr>
              <w:t>= 30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ab/>
              <w:t xml:space="preserve">, </w:t>
            </w:r>
            <w:r>
              <w:rPr>
                <w:spacing w:val="-2"/>
                <w:sz w:val="24"/>
              </w:rPr>
              <w:t>където:</w:t>
            </w:r>
          </w:p>
          <w:p w14:paraId="73AB2D16" w14:textId="77777777" w:rsidR="007535C4" w:rsidRDefault="007535C4" w:rsidP="007535C4">
            <w:pPr>
              <w:pStyle w:val="TableParagraph"/>
              <w:spacing w:line="275" w:lineRule="exact"/>
              <w:ind w:left="3956"/>
              <w:jc w:val="left"/>
              <w:rPr>
                <w:sz w:val="16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16"/>
              </w:rPr>
              <w:t>n</w:t>
            </w:r>
          </w:p>
          <w:p w14:paraId="73AB2D17" w14:textId="77777777" w:rsidR="007535C4" w:rsidRDefault="007535C4" w:rsidP="007535C4">
            <w:pPr>
              <w:pStyle w:val="TableParagraph"/>
              <w:spacing w:before="46"/>
              <w:ind w:left="0"/>
              <w:jc w:val="left"/>
              <w:rPr>
                <w:sz w:val="16"/>
              </w:rPr>
            </w:pPr>
          </w:p>
          <w:p w14:paraId="73AB2D18" w14:textId="77777777" w:rsidR="007535C4" w:rsidRDefault="007535C4" w:rsidP="007535C4">
            <w:pPr>
              <w:pStyle w:val="TableParagraph"/>
              <w:numPr>
                <w:ilvl w:val="1"/>
                <w:numId w:val="1"/>
              </w:numPr>
              <w:tabs>
                <w:tab w:val="left" w:pos="1104"/>
                <w:tab w:val="left" w:pos="1756"/>
              </w:tabs>
              <w:spacing w:line="275" w:lineRule="exact"/>
              <w:ind w:left="1104" w:hanging="284"/>
              <w:jc w:val="left"/>
              <w:rPr>
                <w:rFonts w:ascii="Wingdings" w:hAnsi="Wingdings"/>
                <w:sz w:val="24"/>
              </w:rPr>
            </w:pPr>
            <w:r>
              <w:rPr>
                <w:spacing w:val="-4"/>
                <w:sz w:val="24"/>
              </w:rPr>
              <w:t>"30"</w:t>
            </w:r>
            <w:r>
              <w:rPr>
                <w:sz w:val="24"/>
              </w:rPr>
              <w:tab/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максималният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съответния</w:t>
            </w:r>
            <w:r>
              <w:rPr>
                <w:spacing w:val="-2"/>
                <w:sz w:val="24"/>
              </w:rPr>
              <w:t xml:space="preserve"> параметър;</w:t>
            </w:r>
          </w:p>
          <w:p w14:paraId="73AB2D19" w14:textId="77777777" w:rsidR="007535C4" w:rsidRDefault="007535C4" w:rsidP="007535C4">
            <w:pPr>
              <w:pStyle w:val="TableParagraph"/>
              <w:numPr>
                <w:ilvl w:val="1"/>
                <w:numId w:val="1"/>
              </w:numPr>
              <w:tabs>
                <w:tab w:val="left" w:pos="1104"/>
              </w:tabs>
              <w:ind w:right="100" w:firstLine="350"/>
              <w:jc w:val="left"/>
              <w:rPr>
                <w:rFonts w:ascii="Wingdings" w:hAnsi="Wingdings"/>
                <w:position w:val="1"/>
                <w:sz w:val="24"/>
              </w:rPr>
            </w:pPr>
            <w:r>
              <w:rPr>
                <w:position w:val="1"/>
                <w:sz w:val="24"/>
              </w:rPr>
              <w:t>"О</w:t>
            </w:r>
            <w:proofErr w:type="spellStart"/>
            <w:r>
              <w:rPr>
                <w:sz w:val="16"/>
              </w:rPr>
              <w:t>min</w:t>
            </w:r>
            <w:proofErr w:type="spellEnd"/>
            <w:r>
              <w:rPr>
                <w:position w:val="1"/>
                <w:sz w:val="24"/>
              </w:rPr>
              <w:t>"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е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най–краткият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предложен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срок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за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отстраняване</w:t>
            </w:r>
            <w:r>
              <w:rPr>
                <w:spacing w:val="80"/>
                <w:w w:val="15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 xml:space="preserve">на </w:t>
            </w:r>
            <w:r>
              <w:rPr>
                <w:sz w:val="24"/>
              </w:rPr>
              <w:t>повредата в дни;</w:t>
            </w:r>
          </w:p>
          <w:p w14:paraId="73AB2D1A" w14:textId="77777777" w:rsidR="007535C4" w:rsidRDefault="007535C4" w:rsidP="007535C4">
            <w:pPr>
              <w:pStyle w:val="TableParagraph"/>
              <w:numPr>
                <w:ilvl w:val="1"/>
                <w:numId w:val="1"/>
              </w:numPr>
              <w:tabs>
                <w:tab w:val="left" w:pos="1104"/>
              </w:tabs>
              <w:spacing w:before="2" w:line="275" w:lineRule="exact"/>
              <w:ind w:left="1104" w:hanging="284"/>
              <w:jc w:val="left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О</w:t>
            </w:r>
            <w:r>
              <w:rPr>
                <w:sz w:val="16"/>
              </w:rPr>
              <w:t>n</w:t>
            </w:r>
            <w:proofErr w:type="spellEnd"/>
            <w:r>
              <w:rPr>
                <w:spacing w:val="18"/>
                <w:sz w:val="16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срокът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отстраняване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повредата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дни,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73AB2D1B" w14:textId="77777777" w:rsidR="007535C4" w:rsidRDefault="007535C4" w:rsidP="007535C4">
            <w:pPr>
              <w:pStyle w:val="TableParagraph"/>
              <w:spacing w:line="274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n-тия </w:t>
            </w:r>
            <w:r>
              <w:rPr>
                <w:spacing w:val="-2"/>
                <w:sz w:val="24"/>
              </w:rPr>
              <w:t>участник.</w:t>
            </w:r>
          </w:p>
          <w:p w14:paraId="73AB2D1C" w14:textId="77777777" w:rsidR="007535C4" w:rsidRDefault="007535C4" w:rsidP="007535C4">
            <w:pPr>
              <w:pStyle w:val="TableParagraph"/>
              <w:spacing w:line="228" w:lineRule="exact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Забележка:</w:t>
            </w:r>
          </w:p>
          <w:p w14:paraId="73AB2D1D" w14:textId="77777777" w:rsidR="007535C4" w:rsidRDefault="007535C4" w:rsidP="007535C4">
            <w:pPr>
              <w:pStyle w:val="TableParagraph"/>
              <w:spacing w:before="1"/>
              <w:ind w:righ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Участниците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могат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предлагат срок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за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отстраняване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повредата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под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(един)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ден и над 3 (три) календарни дни.</w:t>
            </w:r>
          </w:p>
          <w:p w14:paraId="73AB2D1E" w14:textId="77777777" w:rsidR="007535C4" w:rsidRDefault="007535C4" w:rsidP="007535C4">
            <w:pPr>
              <w:pStyle w:val="TableParagraph"/>
              <w:spacing w:line="230" w:lineRule="atLeast"/>
              <w:ind w:right="10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Предложения, попадащи извън посочения диапазон и/или предложения, които не съдържат информация за срок за отстраняване на повредата и/или предложения, които не съдържат информация за срок за отстраняване на повредата в дни ще бъдат предложени за отстраняване.</w:t>
            </w:r>
          </w:p>
        </w:tc>
        <w:tc>
          <w:tcPr>
            <w:tcW w:w="1415" w:type="dxa"/>
          </w:tcPr>
          <w:p w14:paraId="73AB2D1F" w14:textId="77777777" w:rsidR="007535C4" w:rsidRDefault="007535C4" w:rsidP="007535C4">
            <w:pPr>
              <w:pStyle w:val="TableParagraph"/>
              <w:spacing w:before="1"/>
              <w:ind w:left="46" w:right="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7535C4" w14:paraId="73AB2D24" w14:textId="77777777">
        <w:trPr>
          <w:trHeight w:val="550"/>
        </w:trPr>
        <w:tc>
          <w:tcPr>
            <w:tcW w:w="8053" w:type="dxa"/>
            <w:shd w:val="clear" w:color="auto" w:fill="DEEAF6"/>
          </w:tcPr>
          <w:p w14:paraId="73AB2D21" w14:textId="77777777" w:rsidR="007535C4" w:rsidRDefault="007535C4" w:rsidP="007535C4">
            <w:pPr>
              <w:pStyle w:val="TableParagraph"/>
              <w:spacing w:before="1" w:line="276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възможни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показател</w:t>
            </w:r>
          </w:p>
          <w:p w14:paraId="73AB2D22" w14:textId="77777777" w:rsidR="007535C4" w:rsidRDefault="007535C4" w:rsidP="007535C4">
            <w:pPr>
              <w:pStyle w:val="TableParagraph"/>
              <w:spacing w:line="254" w:lineRule="exact"/>
              <w:jc w:val="left"/>
              <w:rPr>
                <w:b/>
                <w:sz w:val="16"/>
              </w:rPr>
            </w:pPr>
            <w:r>
              <w:rPr>
                <w:sz w:val="24"/>
              </w:rPr>
              <w:t>"Гаранционно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обслужване"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г.о</w:t>
            </w:r>
            <w:proofErr w:type="spellEnd"/>
            <w:r>
              <w:rPr>
                <w:b/>
                <w:sz w:val="24"/>
              </w:rPr>
              <w:t>.=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Тг</w: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Тг</w:t>
            </w:r>
            <w:r>
              <w:rPr>
                <w:b/>
                <w:sz w:val="16"/>
              </w:rPr>
              <w:t>2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Тг</w:t>
            </w:r>
            <w:r>
              <w:rPr>
                <w:b/>
                <w:spacing w:val="-4"/>
                <w:sz w:val="16"/>
              </w:rPr>
              <w:t>3.</w:t>
            </w:r>
          </w:p>
        </w:tc>
        <w:tc>
          <w:tcPr>
            <w:tcW w:w="1415" w:type="dxa"/>
            <w:shd w:val="clear" w:color="auto" w:fill="DEEAF6"/>
          </w:tcPr>
          <w:p w14:paraId="73AB2D23" w14:textId="77777777" w:rsidR="007535C4" w:rsidRDefault="007535C4" w:rsidP="007535C4">
            <w:pPr>
              <w:pStyle w:val="TableParagraph"/>
              <w:spacing w:before="141"/>
              <w:ind w:left="46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14:paraId="73AB2D25" w14:textId="77777777" w:rsidR="00400817" w:rsidRDefault="00400817">
      <w:pPr>
        <w:pStyle w:val="a3"/>
        <w:spacing w:before="21"/>
        <w:ind w:left="0"/>
      </w:pPr>
    </w:p>
    <w:p w14:paraId="73AB2D26" w14:textId="76210747" w:rsidR="00400817" w:rsidRDefault="00237793">
      <w:pPr>
        <w:pStyle w:val="a3"/>
        <w:spacing w:before="1"/>
      </w:pPr>
      <w:r>
        <w:t>Претеглената</w:t>
      </w:r>
      <w:r>
        <w:rPr>
          <w:spacing w:val="29"/>
        </w:rPr>
        <w:t xml:space="preserve"> </w:t>
      </w:r>
      <w:r>
        <w:t>стойност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оценката</w:t>
      </w:r>
      <w:r>
        <w:rPr>
          <w:spacing w:val="29"/>
        </w:rPr>
        <w:t xml:space="preserve"> </w:t>
      </w:r>
      <w:r>
        <w:t>по</w:t>
      </w:r>
      <w:r>
        <w:rPr>
          <w:spacing w:val="25"/>
        </w:rPr>
        <w:t xml:space="preserve"> </w:t>
      </w:r>
      <w:r w:rsidR="00876913">
        <w:t>втория</w:t>
      </w:r>
      <w:r>
        <w:rPr>
          <w:spacing w:val="25"/>
        </w:rPr>
        <w:t xml:space="preserve"> </w:t>
      </w:r>
      <w:r>
        <w:t>показател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n-</w:t>
      </w:r>
      <w:r>
        <w:rPr>
          <w:spacing w:val="26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участник</w:t>
      </w:r>
      <w:r>
        <w:rPr>
          <w:spacing w:val="24"/>
        </w:rPr>
        <w:t xml:space="preserve"> </w:t>
      </w:r>
      <w:r>
        <w:t>се</w:t>
      </w:r>
      <w:r>
        <w:rPr>
          <w:spacing w:val="24"/>
        </w:rPr>
        <w:t xml:space="preserve"> </w:t>
      </w:r>
      <w:r>
        <w:t>получава по следната формула:</w:t>
      </w:r>
    </w:p>
    <w:p w14:paraId="73AB2D27" w14:textId="4BC3ED74" w:rsidR="00400817" w:rsidRDefault="00237793">
      <w:pPr>
        <w:spacing w:before="273" w:line="275" w:lineRule="exact"/>
        <w:ind w:left="3842"/>
        <w:rPr>
          <w:sz w:val="24"/>
        </w:rPr>
      </w:pPr>
      <w:r>
        <w:rPr>
          <w:b/>
          <w:sz w:val="24"/>
        </w:rPr>
        <w:t>П</w:t>
      </w:r>
      <w:r>
        <w:rPr>
          <w:b/>
          <w:spacing w:val="-3"/>
          <w:sz w:val="24"/>
        </w:rPr>
        <w:t xml:space="preserve"> </w:t>
      </w:r>
      <w:r w:rsidR="003635F7">
        <w:rPr>
          <w:b/>
          <w:sz w:val="16"/>
          <w:lang w:val="en-US"/>
        </w:rPr>
        <w:t>2</w:t>
      </w:r>
      <w:r>
        <w:rPr>
          <w:b/>
          <w:spacing w:val="20"/>
          <w:sz w:val="16"/>
        </w:rPr>
        <w:t xml:space="preserve"> </w:t>
      </w:r>
      <w:r>
        <w:rPr>
          <w:b/>
          <w:sz w:val="24"/>
        </w:rPr>
        <w:t>=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г.о</w:t>
      </w:r>
      <w:proofErr w:type="spellEnd"/>
      <w:r>
        <w:rPr>
          <w:b/>
          <w:sz w:val="24"/>
        </w:rPr>
        <w:t>.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х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0,40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, където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73AB2D28" w14:textId="77777777" w:rsidR="00400817" w:rsidRPr="00FA09D9" w:rsidRDefault="00237793">
      <w:pPr>
        <w:pStyle w:val="a4"/>
        <w:numPr>
          <w:ilvl w:val="0"/>
          <w:numId w:val="4"/>
        </w:numPr>
        <w:tabs>
          <w:tab w:val="left" w:pos="1330"/>
        </w:tabs>
        <w:spacing w:line="275" w:lineRule="exact"/>
        <w:ind w:left="1330" w:hanging="284"/>
        <w:rPr>
          <w:rFonts w:ascii="Wingdings" w:hAnsi="Wingdings"/>
          <w:sz w:val="24"/>
        </w:rPr>
      </w:pPr>
      <w:r>
        <w:rPr>
          <w:spacing w:val="-2"/>
          <w:sz w:val="24"/>
        </w:rPr>
        <w:t>"0,40"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относителното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тегло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показателя.</w:t>
      </w:r>
    </w:p>
    <w:p w14:paraId="2A5E048F" w14:textId="77777777" w:rsidR="00FA09D9" w:rsidRDefault="00FA09D9" w:rsidP="00FA09D9">
      <w:pPr>
        <w:tabs>
          <w:tab w:val="left" w:pos="1330"/>
        </w:tabs>
        <w:spacing w:line="275" w:lineRule="exact"/>
        <w:rPr>
          <w:rFonts w:ascii="Wingdings" w:hAnsi="Wingdings"/>
          <w:sz w:val="24"/>
        </w:rPr>
      </w:pPr>
    </w:p>
    <w:p w14:paraId="5E988562" w14:textId="7E997048" w:rsidR="005479F7" w:rsidRPr="005479F7" w:rsidRDefault="005479F7" w:rsidP="005479F7">
      <w:pPr>
        <w:pStyle w:val="a9"/>
        <w:rPr>
          <w:b/>
          <w:bCs/>
          <w:sz w:val="24"/>
          <w:szCs w:val="24"/>
        </w:rPr>
      </w:pPr>
      <w:r w:rsidRPr="005479F7">
        <w:rPr>
          <w:b/>
          <w:bCs/>
          <w:sz w:val="24"/>
          <w:szCs w:val="24"/>
          <w:u w:val="single"/>
        </w:rPr>
        <w:t>Показател 3</w:t>
      </w:r>
      <w:r w:rsidRPr="005479F7">
        <w:rPr>
          <w:b/>
          <w:bCs/>
          <w:sz w:val="24"/>
          <w:szCs w:val="24"/>
        </w:rPr>
        <w:t xml:space="preserve"> „</w:t>
      </w:r>
      <w:r w:rsidR="0085519A" w:rsidRPr="0085519A">
        <w:rPr>
          <w:b/>
          <w:bCs/>
          <w:sz w:val="24"/>
          <w:szCs w:val="24"/>
        </w:rPr>
        <w:t>Срок за изпълнение</w:t>
      </w:r>
      <w:r w:rsidRPr="005479F7">
        <w:rPr>
          <w:b/>
          <w:bCs/>
          <w:sz w:val="24"/>
          <w:szCs w:val="24"/>
        </w:rPr>
        <w:t>“</w:t>
      </w:r>
      <w:r w:rsidRPr="005479F7">
        <w:rPr>
          <w:sz w:val="24"/>
          <w:szCs w:val="24"/>
        </w:rPr>
        <w:t xml:space="preserve"> - с максимален брой точки – 10</w:t>
      </w:r>
      <w:r>
        <w:rPr>
          <w:sz w:val="24"/>
          <w:szCs w:val="24"/>
        </w:rPr>
        <w:t>0</w:t>
      </w:r>
      <w:r w:rsidRPr="005479F7">
        <w:rPr>
          <w:sz w:val="24"/>
          <w:szCs w:val="24"/>
        </w:rPr>
        <w:t xml:space="preserve"> и относително тегло в комплексната оценка – 0,</w:t>
      </w:r>
      <w:r>
        <w:rPr>
          <w:sz w:val="24"/>
          <w:szCs w:val="24"/>
        </w:rPr>
        <w:t>3</w:t>
      </w:r>
      <w:r w:rsidRPr="005479F7">
        <w:rPr>
          <w:sz w:val="24"/>
          <w:szCs w:val="24"/>
        </w:rPr>
        <w:t>0.</w:t>
      </w:r>
    </w:p>
    <w:p w14:paraId="69DFDB45" w14:textId="42FB39DC" w:rsidR="005479F7" w:rsidRPr="005479F7" w:rsidRDefault="005479F7" w:rsidP="005479F7">
      <w:pPr>
        <w:pStyle w:val="a9"/>
        <w:rPr>
          <w:i/>
          <w:iCs/>
          <w:sz w:val="24"/>
          <w:szCs w:val="24"/>
        </w:rPr>
      </w:pPr>
      <w:r w:rsidRPr="005479F7">
        <w:rPr>
          <w:i/>
          <w:iCs/>
          <w:sz w:val="24"/>
          <w:szCs w:val="24"/>
        </w:rPr>
        <w:t xml:space="preserve">Забележка: </w:t>
      </w:r>
      <w:r w:rsidR="00FA4C30" w:rsidRPr="00FA4C30">
        <w:rPr>
          <w:i/>
          <w:iCs/>
          <w:sz w:val="24"/>
          <w:szCs w:val="24"/>
        </w:rPr>
        <w:t>Кандидатите нямат право да предлагат срок за изпълнение по-кратък от 3 календарни дни и по-дълъг 25 календарни дни. Оферти с предложен срок за изпълнение извън тези граници ще бъдат предложени за отхвърляне.</w:t>
      </w:r>
    </w:p>
    <w:p w14:paraId="32E542A3" w14:textId="1106E7C7" w:rsidR="005479F7" w:rsidRPr="005479F7" w:rsidRDefault="005479F7" w:rsidP="005479F7">
      <w:pPr>
        <w:pStyle w:val="a9"/>
        <w:rPr>
          <w:sz w:val="24"/>
          <w:szCs w:val="24"/>
        </w:rPr>
      </w:pPr>
      <w:r w:rsidRPr="005479F7">
        <w:rPr>
          <w:sz w:val="24"/>
          <w:szCs w:val="24"/>
        </w:rPr>
        <w:t>Останалите оферти получават точки по формулата:</w:t>
      </w:r>
    </w:p>
    <w:p w14:paraId="203A3C1C" w14:textId="77777777" w:rsidR="005479F7" w:rsidRPr="00ED0A47" w:rsidRDefault="005479F7" w:rsidP="005479F7">
      <w:pPr>
        <w:jc w:val="both"/>
        <w:rPr>
          <w:spacing w:val="-2"/>
          <w:sz w:val="16"/>
        </w:rPr>
      </w:pPr>
      <w:r>
        <w:rPr>
          <w:spacing w:val="-2"/>
        </w:rPr>
        <w:t xml:space="preserve">                    </w:t>
      </w:r>
      <w:r w:rsidRPr="00714A1F">
        <w:rPr>
          <w:spacing w:val="-2"/>
          <w:lang w:val="ru-RU"/>
        </w:rPr>
        <w:t xml:space="preserve">           </w:t>
      </w:r>
      <w:r>
        <w:rPr>
          <w:spacing w:val="-2"/>
        </w:rPr>
        <w:t xml:space="preserve">             </w:t>
      </w:r>
      <w:r w:rsidRPr="00714A1F">
        <w:rPr>
          <w:spacing w:val="-2"/>
          <w:lang w:val="ru-RU"/>
        </w:rPr>
        <w:t xml:space="preserve"> </w:t>
      </w:r>
      <w:r>
        <w:rPr>
          <w:spacing w:val="-2"/>
        </w:rPr>
        <w:t xml:space="preserve">С </w:t>
      </w:r>
      <w:proofErr w:type="spellStart"/>
      <w:r>
        <w:rPr>
          <w:spacing w:val="-2"/>
          <w:sz w:val="16"/>
        </w:rPr>
        <w:t>min</w:t>
      </w:r>
      <w:proofErr w:type="spellEnd"/>
    </w:p>
    <w:p w14:paraId="7520D04A" w14:textId="54E63A00" w:rsidR="005479F7" w:rsidRPr="00BD2295" w:rsidRDefault="005479F7" w:rsidP="005479F7">
      <w:pPr>
        <w:jc w:val="both"/>
      </w:pPr>
      <w:r>
        <w:t xml:space="preserve">            </w:t>
      </w:r>
      <w:r w:rsidRPr="00714A1F">
        <w:rPr>
          <w:b/>
          <w:lang w:val="ru-RU"/>
        </w:rPr>
        <w:t xml:space="preserve">Т </w:t>
      </w:r>
      <w:proofErr w:type="spellStart"/>
      <w:r>
        <w:rPr>
          <w:b/>
          <w:sz w:val="20"/>
          <w:szCs w:val="20"/>
          <w:lang w:val="ru-RU"/>
        </w:rPr>
        <w:t>сд</w:t>
      </w:r>
      <w:proofErr w:type="spellEnd"/>
      <w:r>
        <w:t xml:space="preserve">  = 10</w:t>
      </w:r>
      <w:r w:rsidR="00DD6A21">
        <w:t>0</w:t>
      </w:r>
      <w:r>
        <w:t xml:space="preserve"> </w:t>
      </w:r>
      <w:r w:rsidRPr="00714A1F">
        <w:rPr>
          <w:lang w:val="ru-RU"/>
        </w:rPr>
        <w:t xml:space="preserve">  </w:t>
      </w:r>
      <w:r>
        <w:t xml:space="preserve">х </w:t>
      </w:r>
      <w:r w:rsidRPr="00714A1F">
        <w:rPr>
          <w:lang w:val="ru-RU"/>
        </w:rPr>
        <w:t xml:space="preserve">   </w:t>
      </w:r>
      <w:r>
        <w:t>-----------------, където:</w:t>
      </w:r>
    </w:p>
    <w:p w14:paraId="06E3AA16" w14:textId="77777777" w:rsidR="005479F7" w:rsidRDefault="005479F7" w:rsidP="005479F7">
      <w:pPr>
        <w:jc w:val="both"/>
        <w:rPr>
          <w:sz w:val="16"/>
        </w:rPr>
      </w:pPr>
      <w:r>
        <w:lastRenderedPageBreak/>
        <w:t xml:space="preserve">                                             C</w:t>
      </w:r>
      <w:r w:rsidRPr="008866B6">
        <w:t xml:space="preserve"> </w:t>
      </w:r>
      <w:r>
        <w:rPr>
          <w:sz w:val="16"/>
        </w:rPr>
        <w:t>n</w:t>
      </w:r>
    </w:p>
    <w:p w14:paraId="6700C390" w14:textId="77777777" w:rsidR="005479F7" w:rsidRPr="00BD2295" w:rsidRDefault="005479F7" w:rsidP="005479F7">
      <w:pPr>
        <w:jc w:val="both"/>
      </w:pPr>
    </w:p>
    <w:p w14:paraId="235B66A6" w14:textId="1F4C058B" w:rsidR="005479F7" w:rsidRPr="008E7328" w:rsidRDefault="005479F7" w:rsidP="005479F7">
      <w:pPr>
        <w:widowControl/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8E7328">
        <w:rPr>
          <w:spacing w:val="-3"/>
          <w:sz w:val="24"/>
          <w:szCs w:val="24"/>
        </w:rPr>
        <w:t>„1</w:t>
      </w:r>
      <w:r w:rsidR="00DD6A21" w:rsidRPr="008E7328">
        <w:rPr>
          <w:spacing w:val="-3"/>
          <w:sz w:val="24"/>
          <w:szCs w:val="24"/>
        </w:rPr>
        <w:t>0</w:t>
      </w:r>
      <w:r w:rsidRPr="008E7328">
        <w:rPr>
          <w:spacing w:val="-3"/>
          <w:sz w:val="24"/>
          <w:szCs w:val="24"/>
        </w:rPr>
        <w:t>0” е максималните точки по показателя;</w:t>
      </w:r>
    </w:p>
    <w:p w14:paraId="047DA109" w14:textId="198D402A" w:rsidR="005479F7" w:rsidRPr="008E7328" w:rsidRDefault="005479F7" w:rsidP="005479F7">
      <w:pPr>
        <w:widowControl/>
        <w:numPr>
          <w:ilvl w:val="0"/>
          <w:numId w:val="7"/>
        </w:numPr>
        <w:autoSpaceDE/>
        <w:autoSpaceDN/>
        <w:jc w:val="both"/>
        <w:rPr>
          <w:sz w:val="24"/>
          <w:szCs w:val="24"/>
        </w:rPr>
      </w:pPr>
      <w:r w:rsidRPr="008E7328">
        <w:rPr>
          <w:spacing w:val="-1"/>
          <w:sz w:val="24"/>
          <w:szCs w:val="24"/>
        </w:rPr>
        <w:t>„</w:t>
      </w:r>
      <w:proofErr w:type="spellStart"/>
      <w:r w:rsidRPr="008E7328">
        <w:rPr>
          <w:spacing w:val="-1"/>
          <w:sz w:val="24"/>
          <w:szCs w:val="24"/>
        </w:rPr>
        <w:t>C</w:t>
      </w:r>
      <w:r w:rsidRPr="008E7328">
        <w:rPr>
          <w:spacing w:val="-1"/>
          <w:sz w:val="24"/>
          <w:szCs w:val="24"/>
          <w:vertAlign w:val="subscript"/>
        </w:rPr>
        <w:t>min</w:t>
      </w:r>
      <w:proofErr w:type="spellEnd"/>
      <w:r w:rsidRPr="008E7328">
        <w:rPr>
          <w:spacing w:val="-1"/>
          <w:sz w:val="24"/>
          <w:szCs w:val="24"/>
        </w:rPr>
        <w:t xml:space="preserve">” е най-краткият предложен срок за </w:t>
      </w:r>
      <w:r w:rsidR="009042A2">
        <w:rPr>
          <w:spacing w:val="-1"/>
          <w:sz w:val="24"/>
          <w:szCs w:val="24"/>
        </w:rPr>
        <w:t>изпълнение</w:t>
      </w:r>
      <w:r w:rsidRPr="008E7328">
        <w:rPr>
          <w:spacing w:val="-1"/>
          <w:sz w:val="24"/>
          <w:szCs w:val="24"/>
        </w:rPr>
        <w:t>;</w:t>
      </w:r>
    </w:p>
    <w:p w14:paraId="6297889F" w14:textId="00146E39" w:rsidR="005479F7" w:rsidRPr="008E7328" w:rsidRDefault="005479F7" w:rsidP="005479F7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8E7328">
        <w:rPr>
          <w:spacing w:val="-1"/>
          <w:sz w:val="24"/>
          <w:szCs w:val="24"/>
        </w:rPr>
        <w:t>„</w:t>
      </w:r>
      <w:proofErr w:type="spellStart"/>
      <w:r w:rsidRPr="008E7328">
        <w:rPr>
          <w:spacing w:val="-1"/>
          <w:sz w:val="24"/>
          <w:szCs w:val="24"/>
        </w:rPr>
        <w:t>C</w:t>
      </w:r>
      <w:r w:rsidRPr="008E7328">
        <w:rPr>
          <w:spacing w:val="-1"/>
          <w:sz w:val="24"/>
          <w:szCs w:val="24"/>
          <w:vertAlign w:val="subscript"/>
        </w:rPr>
        <w:t>n</w:t>
      </w:r>
      <w:proofErr w:type="spellEnd"/>
      <w:r w:rsidRPr="008E7328">
        <w:rPr>
          <w:spacing w:val="-1"/>
          <w:sz w:val="24"/>
          <w:szCs w:val="24"/>
        </w:rPr>
        <w:t xml:space="preserve"> ”е срокът за </w:t>
      </w:r>
      <w:r w:rsidR="009042A2">
        <w:rPr>
          <w:spacing w:val="-1"/>
          <w:sz w:val="24"/>
          <w:szCs w:val="24"/>
        </w:rPr>
        <w:t>изпълнение</w:t>
      </w:r>
      <w:r w:rsidRPr="008E7328">
        <w:rPr>
          <w:spacing w:val="-1"/>
          <w:sz w:val="24"/>
          <w:szCs w:val="24"/>
        </w:rPr>
        <w:t xml:space="preserve"> на n-я участник.</w:t>
      </w:r>
    </w:p>
    <w:p w14:paraId="6A6117FF" w14:textId="77777777" w:rsidR="005479F7" w:rsidRDefault="005479F7" w:rsidP="005479F7">
      <w:pPr>
        <w:pStyle w:val="a9"/>
      </w:pPr>
    </w:p>
    <w:p w14:paraId="29E2827B" w14:textId="6C213297" w:rsidR="005479F7" w:rsidRPr="00DD6A21" w:rsidRDefault="005479F7" w:rsidP="005479F7">
      <w:pPr>
        <w:pStyle w:val="a9"/>
        <w:rPr>
          <w:sz w:val="24"/>
          <w:szCs w:val="24"/>
        </w:rPr>
      </w:pPr>
      <w:r w:rsidRPr="00DD6A21">
        <w:rPr>
          <w:sz w:val="24"/>
          <w:szCs w:val="24"/>
        </w:rPr>
        <w:t xml:space="preserve">Точките по </w:t>
      </w:r>
      <w:r w:rsidR="00876913">
        <w:rPr>
          <w:sz w:val="24"/>
          <w:szCs w:val="24"/>
        </w:rPr>
        <w:t>третия</w:t>
      </w:r>
      <w:r w:rsidRPr="00DD6A21">
        <w:rPr>
          <w:sz w:val="24"/>
          <w:szCs w:val="24"/>
        </w:rPr>
        <w:t xml:space="preserve"> показател на n- я участник се получават по следната формула:</w:t>
      </w:r>
    </w:p>
    <w:p w14:paraId="71B47149" w14:textId="77777777" w:rsidR="005479F7" w:rsidRPr="007F42CA" w:rsidRDefault="005479F7" w:rsidP="005479F7">
      <w:pPr>
        <w:pStyle w:val="a9"/>
      </w:pPr>
    </w:p>
    <w:p w14:paraId="326AFE19" w14:textId="5E4F542E" w:rsidR="005479F7" w:rsidRPr="007F42CA" w:rsidRDefault="005479F7" w:rsidP="005479F7">
      <w:pPr>
        <w:pStyle w:val="a9"/>
      </w:pPr>
      <w:r w:rsidRPr="007F42CA">
        <w:rPr>
          <w:b/>
        </w:rPr>
        <w:t xml:space="preserve">П </w:t>
      </w:r>
      <w:r>
        <w:rPr>
          <w:b/>
          <w:sz w:val="16"/>
          <w:szCs w:val="16"/>
        </w:rPr>
        <w:t>3</w:t>
      </w:r>
      <w:r w:rsidRPr="007F42CA">
        <w:t xml:space="preserve"> </w:t>
      </w:r>
      <w:r w:rsidRPr="007F42CA">
        <w:rPr>
          <w:b/>
        </w:rPr>
        <w:t xml:space="preserve">=  Т </w:t>
      </w:r>
      <w:proofErr w:type="spellStart"/>
      <w:r>
        <w:rPr>
          <w:b/>
          <w:sz w:val="20"/>
          <w:szCs w:val="20"/>
        </w:rPr>
        <w:t>сд</w:t>
      </w:r>
      <w:proofErr w:type="spellEnd"/>
      <w:r w:rsidRPr="007F42CA">
        <w:rPr>
          <w:b/>
        </w:rPr>
        <w:t xml:space="preserve">   х   0,</w:t>
      </w:r>
      <w:r w:rsidR="00DD6A21">
        <w:rPr>
          <w:b/>
        </w:rPr>
        <w:t>3</w:t>
      </w:r>
      <w:r>
        <w:rPr>
          <w:b/>
        </w:rPr>
        <w:t>0</w:t>
      </w:r>
      <w:r w:rsidRPr="007F42CA">
        <w:t>, където :</w:t>
      </w:r>
    </w:p>
    <w:p w14:paraId="4DA2D33B" w14:textId="77777777" w:rsidR="005479F7" w:rsidRPr="008E7328" w:rsidRDefault="005479F7" w:rsidP="005479F7">
      <w:pPr>
        <w:pStyle w:val="a9"/>
        <w:rPr>
          <w:sz w:val="24"/>
          <w:szCs w:val="24"/>
        </w:rPr>
      </w:pPr>
    </w:p>
    <w:p w14:paraId="7A8E6994" w14:textId="2913E9CB" w:rsidR="005479F7" w:rsidRPr="008E7328" w:rsidRDefault="005479F7" w:rsidP="005479F7">
      <w:pPr>
        <w:pStyle w:val="a9"/>
        <w:widowControl/>
        <w:numPr>
          <w:ilvl w:val="0"/>
          <w:numId w:val="9"/>
        </w:numPr>
        <w:autoSpaceDE/>
        <w:autoSpaceDN/>
        <w:spacing w:after="0"/>
        <w:jc w:val="both"/>
        <w:rPr>
          <w:sz w:val="24"/>
          <w:szCs w:val="24"/>
        </w:rPr>
      </w:pPr>
      <w:r w:rsidRPr="008E7328">
        <w:rPr>
          <w:sz w:val="24"/>
          <w:szCs w:val="24"/>
        </w:rPr>
        <w:t>„0,</w:t>
      </w:r>
      <w:r w:rsidR="00DD6A21" w:rsidRPr="008E7328">
        <w:rPr>
          <w:sz w:val="24"/>
          <w:szCs w:val="24"/>
        </w:rPr>
        <w:t>3</w:t>
      </w:r>
      <w:r w:rsidRPr="008E7328">
        <w:rPr>
          <w:sz w:val="24"/>
          <w:szCs w:val="24"/>
        </w:rPr>
        <w:t>0” е относителното тегло на показателя.</w:t>
      </w:r>
    </w:p>
    <w:p w14:paraId="702F3887" w14:textId="77777777" w:rsidR="005479F7" w:rsidRDefault="005479F7" w:rsidP="00FA09D9">
      <w:pPr>
        <w:tabs>
          <w:tab w:val="left" w:pos="1330"/>
        </w:tabs>
        <w:spacing w:line="275" w:lineRule="exact"/>
        <w:rPr>
          <w:rFonts w:ascii="Wingdings" w:hAnsi="Wingdings"/>
          <w:sz w:val="24"/>
        </w:rPr>
      </w:pPr>
    </w:p>
    <w:p w14:paraId="5948A46E" w14:textId="5695B6EF" w:rsidR="00FA09D9" w:rsidRDefault="00FA09D9" w:rsidP="00FA09D9">
      <w:pPr>
        <w:pStyle w:val="a3"/>
        <w:ind w:firstLine="720"/>
      </w:pPr>
      <w:r>
        <w:t xml:space="preserve">Комплексната оценка </w:t>
      </w:r>
      <w:r>
        <w:rPr>
          <w:b/>
        </w:rPr>
        <w:t>/КО</w:t>
      </w:r>
      <w:r>
        <w:t xml:space="preserve">/ на всеки </w:t>
      </w:r>
      <w:r>
        <w:rPr>
          <w:spacing w:val="-1"/>
        </w:rPr>
        <w:t>участник</w:t>
      </w:r>
      <w:r>
        <w:t xml:space="preserve"> се получава като сума от оценките на офертата по </w:t>
      </w:r>
      <w:r w:rsidR="00DD6A21">
        <w:t>трите</w:t>
      </w:r>
      <w:r>
        <w:t xml:space="preserve"> показателя, изчислени по формулата: </w:t>
      </w:r>
    </w:p>
    <w:p w14:paraId="52D8F9D5" w14:textId="77777777" w:rsidR="00FA09D9" w:rsidRDefault="00FA09D9" w:rsidP="00FA09D9">
      <w:pPr>
        <w:pStyle w:val="a3"/>
        <w:ind w:firstLine="720"/>
      </w:pPr>
    </w:p>
    <w:p w14:paraId="68F55377" w14:textId="72A42320" w:rsidR="00FA09D9" w:rsidRPr="00DD6A21" w:rsidRDefault="00FA09D9" w:rsidP="0049619D">
      <w:pPr>
        <w:ind w:firstLine="720"/>
        <w:jc w:val="center"/>
        <w:rPr>
          <w:b/>
          <w:sz w:val="16"/>
          <w:lang w:val="en-US"/>
        </w:rPr>
      </w:pPr>
      <w:r>
        <w:rPr>
          <w:b/>
        </w:rPr>
        <w:t xml:space="preserve">КО = П </w:t>
      </w:r>
      <w:r>
        <w:rPr>
          <w:b/>
          <w:sz w:val="16"/>
        </w:rPr>
        <w:t>1</w:t>
      </w:r>
      <w:r>
        <w:rPr>
          <w:b/>
        </w:rPr>
        <w:t xml:space="preserve"> + П </w:t>
      </w:r>
      <w:r>
        <w:rPr>
          <w:b/>
          <w:sz w:val="16"/>
        </w:rPr>
        <w:t>2</w:t>
      </w:r>
      <w:r w:rsidR="00DD6A21">
        <w:rPr>
          <w:b/>
          <w:sz w:val="16"/>
        </w:rPr>
        <w:t xml:space="preserve"> </w:t>
      </w:r>
      <w:r w:rsidR="00DD6A21">
        <w:rPr>
          <w:b/>
          <w:szCs w:val="32"/>
        </w:rPr>
        <w:t xml:space="preserve">+ П </w:t>
      </w:r>
      <w:r w:rsidR="00DD6A21">
        <w:rPr>
          <w:b/>
          <w:sz w:val="16"/>
        </w:rPr>
        <w:t>3</w:t>
      </w:r>
    </w:p>
    <w:p w14:paraId="268FFC6F" w14:textId="77777777" w:rsidR="00FA09D9" w:rsidRDefault="00FA09D9" w:rsidP="00FA09D9">
      <w:pPr>
        <w:pStyle w:val="a9"/>
      </w:pPr>
    </w:p>
    <w:p w14:paraId="7CD3FFFE" w14:textId="6D18268C" w:rsidR="00FA09D9" w:rsidRPr="00DD6A21" w:rsidRDefault="00FA09D9" w:rsidP="00FA09D9">
      <w:pPr>
        <w:pStyle w:val="a9"/>
        <w:rPr>
          <w:sz w:val="24"/>
          <w:szCs w:val="24"/>
        </w:rPr>
      </w:pPr>
      <w:r w:rsidRPr="00DD6A21">
        <w:rPr>
          <w:sz w:val="24"/>
          <w:szCs w:val="24"/>
        </w:rPr>
        <w:t>Офертата получила най-висока комплексна оценка, се класира на първо място. При равен брой точки между две или повече оферти за изпълнител се определя участникът, предложил по-ниска цена. В случай че и ценовите предложения са равни, класирането между тях се извършва чрез жребий.</w:t>
      </w:r>
      <w:r w:rsidR="00E1557C">
        <w:rPr>
          <w:sz w:val="24"/>
          <w:szCs w:val="24"/>
        </w:rPr>
        <w:t xml:space="preserve"> </w:t>
      </w:r>
      <w:r w:rsidR="00E1557C" w:rsidRPr="00E1557C">
        <w:rPr>
          <w:sz w:val="24"/>
          <w:szCs w:val="24"/>
        </w:rPr>
        <w:t>При евентуален жребий кандидатите ще бъдат поканени за максимална прозрачност в избора на изпълнител</w:t>
      </w:r>
      <w:r w:rsidR="00E1557C">
        <w:rPr>
          <w:sz w:val="24"/>
          <w:szCs w:val="24"/>
        </w:rPr>
        <w:t>.</w:t>
      </w:r>
    </w:p>
    <w:p w14:paraId="0EBF3B0A" w14:textId="77777777" w:rsidR="00FA09D9" w:rsidRPr="00FA09D9" w:rsidRDefault="00FA09D9" w:rsidP="00FA09D9">
      <w:pPr>
        <w:tabs>
          <w:tab w:val="left" w:pos="1330"/>
        </w:tabs>
        <w:spacing w:line="275" w:lineRule="exact"/>
        <w:rPr>
          <w:rFonts w:ascii="Wingdings" w:hAnsi="Wingdings"/>
          <w:sz w:val="24"/>
        </w:rPr>
      </w:pPr>
    </w:p>
    <w:sectPr w:rsidR="00FA09D9" w:rsidRPr="00FA09D9">
      <w:type w:val="continuous"/>
      <w:pgSz w:w="12240" w:h="15840"/>
      <w:pgMar w:top="1400" w:right="1080" w:bottom="1600" w:left="1080" w:header="0" w:footer="1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38410" w14:textId="77777777" w:rsidR="00975462" w:rsidRDefault="00975462">
      <w:r>
        <w:separator/>
      </w:r>
    </w:p>
  </w:endnote>
  <w:endnote w:type="continuationSeparator" w:id="0">
    <w:p w14:paraId="211B204E" w14:textId="77777777" w:rsidR="00975462" w:rsidRDefault="0097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2D2D" w14:textId="77777777" w:rsidR="00400817" w:rsidRDefault="00237793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73AB2D2E" wp14:editId="73AB2D2F">
              <wp:simplePos x="0" y="0"/>
              <wp:positionH relativeFrom="page">
                <wp:posOffset>905192</wp:posOffset>
              </wp:positionH>
              <wp:positionV relativeFrom="page">
                <wp:posOffset>9017810</wp:posOffset>
              </wp:positionV>
              <wp:extent cx="5956300" cy="6045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6300" cy="604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C2FDA" w14:textId="01115C45" w:rsidR="00655F40" w:rsidRPr="00EC7401" w:rsidRDefault="00655F40" w:rsidP="00655F40">
                          <w:pPr>
                            <w:pStyle w:val="a7"/>
                            <w:jc w:val="center"/>
                          </w:pPr>
                          <w:r w:rsidRPr="00597E3F">
                            <w:rPr>
                              <w:i/>
                              <w:iCs/>
                              <w:sz w:val="16"/>
                              <w:szCs w:val="12"/>
                            </w:rPr>
                      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                      </w:r>
                          <w:r w:rsidR="002A1982" w:rsidRPr="002A1982">
                            <w:rPr>
                              <w:i/>
                              <w:iCs/>
                              <w:sz w:val="16"/>
                              <w:szCs w:val="12"/>
                            </w:rPr>
                            <w:t>АМАРАНТ-2003 ЕООД</w:t>
                          </w:r>
                          <w:r w:rsidRPr="00597E3F">
                            <w:rPr>
                              <w:i/>
                              <w:iCs/>
                              <w:sz w:val="16"/>
                              <w:szCs w:val="12"/>
                            </w:rPr>
                      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                      </w:r>
                        </w:p>
                        <w:p w14:paraId="73AB2D31" w14:textId="01A5B8B9" w:rsidR="00400817" w:rsidRDefault="00400817">
                          <w:pPr>
                            <w:spacing w:before="1"/>
                            <w:ind w:left="4"/>
                            <w:jc w:val="center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B2D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.25pt;margin-top:710.05pt;width:469pt;height:47.6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" filled="f" stroked="f">
              <v:textbox inset="0,0,0,0">
                <w:txbxContent>
                  <w:p w14:paraId="4DAC2FDA" w14:textId="01115C45" w:rsidR="00655F40" w:rsidRPr="00EC7401" w:rsidRDefault="00655F40" w:rsidP="00655F40">
                    <w:pPr>
                      <w:pStyle w:val="a7"/>
                      <w:jc w:val="center"/>
                    </w:pPr>
                    <w:r w:rsidRPr="00597E3F">
                      <w:rPr>
                        <w:i/>
                        <w:iCs/>
                        <w:sz w:val="16"/>
                        <w:szCs w:val="12"/>
                      </w:rPr>
                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                </w:r>
                    <w:r w:rsidR="002A1982" w:rsidRPr="002A1982">
                      <w:rPr>
                        <w:i/>
                        <w:iCs/>
                        <w:sz w:val="16"/>
                        <w:szCs w:val="12"/>
                      </w:rPr>
                      <w:t>АМАРАНТ-2003 ЕООД</w:t>
                    </w:r>
                    <w:r w:rsidRPr="00597E3F">
                      <w:rPr>
                        <w:i/>
                        <w:iCs/>
                        <w:sz w:val="16"/>
                        <w:szCs w:val="12"/>
                      </w:rPr>
                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                </w:r>
                  </w:p>
                  <w:p w14:paraId="73AB2D31" w14:textId="01A5B8B9" w:rsidR="00400817" w:rsidRDefault="00400817">
                    <w:pPr>
                      <w:spacing w:before="1"/>
                      <w:ind w:left="4"/>
                      <w:jc w:val="center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8007" w14:textId="77777777" w:rsidR="00975462" w:rsidRDefault="00975462">
      <w:r>
        <w:separator/>
      </w:r>
    </w:p>
  </w:footnote>
  <w:footnote w:type="continuationSeparator" w:id="0">
    <w:p w14:paraId="5C5F65A9" w14:textId="77777777" w:rsidR="00975462" w:rsidRDefault="00975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D647A"/>
    <w:multiLevelType w:val="hybridMultilevel"/>
    <w:tmpl w:val="F57C5228"/>
    <w:lvl w:ilvl="0" w:tplc="239C9D10">
      <w:start w:val="3"/>
      <w:numFmt w:val="decimal"/>
      <w:lvlText w:val="%1."/>
      <w:lvlJc w:val="left"/>
      <w:pPr>
        <w:ind w:left="11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3A4CD1A">
      <w:numFmt w:val="bullet"/>
      <w:lvlText w:val=""/>
      <w:lvlJc w:val="left"/>
      <w:pPr>
        <w:ind w:left="470" w:hanging="285"/>
      </w:pPr>
      <w:rPr>
        <w:rFonts w:ascii="Wingdings" w:eastAsia="Wingdings" w:hAnsi="Wingdings" w:cs="Wingdings" w:hint="default"/>
        <w:spacing w:val="0"/>
        <w:w w:val="100"/>
        <w:lang w:val="bg-BG" w:eastAsia="en-US" w:bidi="ar-SA"/>
      </w:rPr>
    </w:lvl>
    <w:lvl w:ilvl="2" w:tplc="DCCCFC70">
      <w:numFmt w:val="bullet"/>
      <w:lvlText w:val="•"/>
      <w:lvlJc w:val="left"/>
      <w:pPr>
        <w:ind w:left="1320" w:hanging="285"/>
      </w:pPr>
      <w:rPr>
        <w:rFonts w:hint="default"/>
        <w:lang w:val="bg-BG" w:eastAsia="en-US" w:bidi="ar-SA"/>
      </w:rPr>
    </w:lvl>
    <w:lvl w:ilvl="3" w:tplc="E96699BE">
      <w:numFmt w:val="bullet"/>
      <w:lvlText w:val="•"/>
      <w:lvlJc w:val="left"/>
      <w:pPr>
        <w:ind w:left="2160" w:hanging="285"/>
      </w:pPr>
      <w:rPr>
        <w:rFonts w:hint="default"/>
        <w:lang w:val="bg-BG" w:eastAsia="en-US" w:bidi="ar-SA"/>
      </w:rPr>
    </w:lvl>
    <w:lvl w:ilvl="4" w:tplc="9D7892BE">
      <w:numFmt w:val="bullet"/>
      <w:lvlText w:val="•"/>
      <w:lvlJc w:val="left"/>
      <w:pPr>
        <w:ind w:left="3001" w:hanging="285"/>
      </w:pPr>
      <w:rPr>
        <w:rFonts w:hint="default"/>
        <w:lang w:val="bg-BG" w:eastAsia="en-US" w:bidi="ar-SA"/>
      </w:rPr>
    </w:lvl>
    <w:lvl w:ilvl="5" w:tplc="11540F98">
      <w:numFmt w:val="bullet"/>
      <w:lvlText w:val="•"/>
      <w:lvlJc w:val="left"/>
      <w:pPr>
        <w:ind w:left="3841" w:hanging="285"/>
      </w:pPr>
      <w:rPr>
        <w:rFonts w:hint="default"/>
        <w:lang w:val="bg-BG" w:eastAsia="en-US" w:bidi="ar-SA"/>
      </w:rPr>
    </w:lvl>
    <w:lvl w:ilvl="6" w:tplc="8D92A4E8">
      <w:numFmt w:val="bullet"/>
      <w:lvlText w:val="•"/>
      <w:lvlJc w:val="left"/>
      <w:pPr>
        <w:ind w:left="4681" w:hanging="285"/>
      </w:pPr>
      <w:rPr>
        <w:rFonts w:hint="default"/>
        <w:lang w:val="bg-BG" w:eastAsia="en-US" w:bidi="ar-SA"/>
      </w:rPr>
    </w:lvl>
    <w:lvl w:ilvl="7" w:tplc="E130B09C">
      <w:numFmt w:val="bullet"/>
      <w:lvlText w:val="•"/>
      <w:lvlJc w:val="left"/>
      <w:pPr>
        <w:ind w:left="5522" w:hanging="285"/>
      </w:pPr>
      <w:rPr>
        <w:rFonts w:hint="default"/>
        <w:lang w:val="bg-BG" w:eastAsia="en-US" w:bidi="ar-SA"/>
      </w:rPr>
    </w:lvl>
    <w:lvl w:ilvl="8" w:tplc="CADABCFC">
      <w:numFmt w:val="bullet"/>
      <w:lvlText w:val="•"/>
      <w:lvlJc w:val="left"/>
      <w:pPr>
        <w:ind w:left="6362" w:hanging="285"/>
      </w:pPr>
      <w:rPr>
        <w:rFonts w:hint="default"/>
        <w:lang w:val="bg-BG" w:eastAsia="en-US" w:bidi="ar-SA"/>
      </w:rPr>
    </w:lvl>
  </w:abstractNum>
  <w:abstractNum w:abstractNumId="1" w15:restartNumberingAfterBreak="0">
    <w:nsid w:val="0FD34B16"/>
    <w:multiLevelType w:val="hybridMultilevel"/>
    <w:tmpl w:val="BF20D684"/>
    <w:lvl w:ilvl="0" w:tplc="3A680FA6">
      <w:start w:val="1"/>
      <w:numFmt w:val="upperRoman"/>
      <w:lvlText w:val="%1."/>
      <w:lvlJc w:val="left"/>
      <w:pPr>
        <w:ind w:left="335" w:hanging="296"/>
      </w:pPr>
      <w:rPr>
        <w:rFonts w:hint="default"/>
        <w:spacing w:val="0"/>
        <w:w w:val="100"/>
        <w:lang w:val="bg-BG" w:eastAsia="en-US" w:bidi="ar-SA"/>
      </w:rPr>
    </w:lvl>
    <w:lvl w:ilvl="1" w:tplc="B72CBBA0">
      <w:numFmt w:val="bullet"/>
      <w:lvlText w:val="•"/>
      <w:lvlJc w:val="left"/>
      <w:pPr>
        <w:ind w:left="1314" w:hanging="296"/>
      </w:pPr>
      <w:rPr>
        <w:rFonts w:hint="default"/>
        <w:lang w:val="bg-BG" w:eastAsia="en-US" w:bidi="ar-SA"/>
      </w:rPr>
    </w:lvl>
    <w:lvl w:ilvl="2" w:tplc="81784ECA">
      <w:numFmt w:val="bullet"/>
      <w:lvlText w:val="•"/>
      <w:lvlJc w:val="left"/>
      <w:pPr>
        <w:ind w:left="2288" w:hanging="296"/>
      </w:pPr>
      <w:rPr>
        <w:rFonts w:hint="default"/>
        <w:lang w:val="bg-BG" w:eastAsia="en-US" w:bidi="ar-SA"/>
      </w:rPr>
    </w:lvl>
    <w:lvl w:ilvl="3" w:tplc="03BA4CAA">
      <w:numFmt w:val="bullet"/>
      <w:lvlText w:val="•"/>
      <w:lvlJc w:val="left"/>
      <w:pPr>
        <w:ind w:left="3262" w:hanging="296"/>
      </w:pPr>
      <w:rPr>
        <w:rFonts w:hint="default"/>
        <w:lang w:val="bg-BG" w:eastAsia="en-US" w:bidi="ar-SA"/>
      </w:rPr>
    </w:lvl>
    <w:lvl w:ilvl="4" w:tplc="7D20CEBC">
      <w:numFmt w:val="bullet"/>
      <w:lvlText w:val="•"/>
      <w:lvlJc w:val="left"/>
      <w:pPr>
        <w:ind w:left="4236" w:hanging="296"/>
      </w:pPr>
      <w:rPr>
        <w:rFonts w:hint="default"/>
        <w:lang w:val="bg-BG" w:eastAsia="en-US" w:bidi="ar-SA"/>
      </w:rPr>
    </w:lvl>
    <w:lvl w:ilvl="5" w:tplc="BAEC8C4A">
      <w:numFmt w:val="bullet"/>
      <w:lvlText w:val="•"/>
      <w:lvlJc w:val="left"/>
      <w:pPr>
        <w:ind w:left="5210" w:hanging="296"/>
      </w:pPr>
      <w:rPr>
        <w:rFonts w:hint="default"/>
        <w:lang w:val="bg-BG" w:eastAsia="en-US" w:bidi="ar-SA"/>
      </w:rPr>
    </w:lvl>
    <w:lvl w:ilvl="6" w:tplc="90E08692">
      <w:numFmt w:val="bullet"/>
      <w:lvlText w:val="•"/>
      <w:lvlJc w:val="left"/>
      <w:pPr>
        <w:ind w:left="6184" w:hanging="296"/>
      </w:pPr>
      <w:rPr>
        <w:rFonts w:hint="default"/>
        <w:lang w:val="bg-BG" w:eastAsia="en-US" w:bidi="ar-SA"/>
      </w:rPr>
    </w:lvl>
    <w:lvl w:ilvl="7" w:tplc="04AA2FC8">
      <w:numFmt w:val="bullet"/>
      <w:lvlText w:val="•"/>
      <w:lvlJc w:val="left"/>
      <w:pPr>
        <w:ind w:left="7158" w:hanging="296"/>
      </w:pPr>
      <w:rPr>
        <w:rFonts w:hint="default"/>
        <w:lang w:val="bg-BG" w:eastAsia="en-US" w:bidi="ar-SA"/>
      </w:rPr>
    </w:lvl>
    <w:lvl w:ilvl="8" w:tplc="9084B568">
      <w:numFmt w:val="bullet"/>
      <w:lvlText w:val="•"/>
      <w:lvlJc w:val="left"/>
      <w:pPr>
        <w:ind w:left="8132" w:hanging="296"/>
      </w:pPr>
      <w:rPr>
        <w:rFonts w:hint="default"/>
        <w:lang w:val="bg-BG" w:eastAsia="en-US" w:bidi="ar-SA"/>
      </w:rPr>
    </w:lvl>
  </w:abstractNum>
  <w:abstractNum w:abstractNumId="2" w15:restartNumberingAfterBreak="0">
    <w:nsid w:val="1DF92297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0680DE8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9D10B69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034290D"/>
    <w:multiLevelType w:val="hybridMultilevel"/>
    <w:tmpl w:val="1B8061BC"/>
    <w:lvl w:ilvl="0" w:tplc="F3E2D4CA">
      <w:numFmt w:val="bullet"/>
      <w:lvlText w:val=""/>
      <w:lvlJc w:val="left"/>
      <w:pPr>
        <w:ind w:left="1105" w:hanging="285"/>
      </w:pPr>
      <w:rPr>
        <w:rFonts w:ascii="Wingdings" w:eastAsia="Wingdings" w:hAnsi="Wingdings" w:cs="Wingdings" w:hint="default"/>
        <w:spacing w:val="0"/>
        <w:w w:val="100"/>
        <w:lang w:val="bg-BG" w:eastAsia="en-US" w:bidi="ar-SA"/>
      </w:rPr>
    </w:lvl>
    <w:lvl w:ilvl="1" w:tplc="C9762FB6">
      <w:numFmt w:val="bullet"/>
      <w:lvlText w:val="•"/>
      <w:lvlJc w:val="left"/>
      <w:pPr>
        <w:ind w:left="1794" w:hanging="285"/>
      </w:pPr>
      <w:rPr>
        <w:rFonts w:hint="default"/>
        <w:lang w:val="bg-BG" w:eastAsia="en-US" w:bidi="ar-SA"/>
      </w:rPr>
    </w:lvl>
    <w:lvl w:ilvl="2" w:tplc="E32A3C94">
      <w:numFmt w:val="bullet"/>
      <w:lvlText w:val="•"/>
      <w:lvlJc w:val="left"/>
      <w:pPr>
        <w:ind w:left="2488" w:hanging="285"/>
      </w:pPr>
      <w:rPr>
        <w:rFonts w:hint="default"/>
        <w:lang w:val="bg-BG" w:eastAsia="en-US" w:bidi="ar-SA"/>
      </w:rPr>
    </w:lvl>
    <w:lvl w:ilvl="3" w:tplc="56E06302">
      <w:numFmt w:val="bullet"/>
      <w:lvlText w:val="•"/>
      <w:lvlJc w:val="left"/>
      <w:pPr>
        <w:ind w:left="3182" w:hanging="285"/>
      </w:pPr>
      <w:rPr>
        <w:rFonts w:hint="default"/>
        <w:lang w:val="bg-BG" w:eastAsia="en-US" w:bidi="ar-SA"/>
      </w:rPr>
    </w:lvl>
    <w:lvl w:ilvl="4" w:tplc="A8F0AD20">
      <w:numFmt w:val="bullet"/>
      <w:lvlText w:val="•"/>
      <w:lvlJc w:val="left"/>
      <w:pPr>
        <w:ind w:left="3877" w:hanging="285"/>
      </w:pPr>
      <w:rPr>
        <w:rFonts w:hint="default"/>
        <w:lang w:val="bg-BG" w:eastAsia="en-US" w:bidi="ar-SA"/>
      </w:rPr>
    </w:lvl>
    <w:lvl w:ilvl="5" w:tplc="20F2361A">
      <w:numFmt w:val="bullet"/>
      <w:lvlText w:val="•"/>
      <w:lvlJc w:val="left"/>
      <w:pPr>
        <w:ind w:left="4571" w:hanging="285"/>
      </w:pPr>
      <w:rPr>
        <w:rFonts w:hint="default"/>
        <w:lang w:val="bg-BG" w:eastAsia="en-US" w:bidi="ar-SA"/>
      </w:rPr>
    </w:lvl>
    <w:lvl w:ilvl="6" w:tplc="CB948CA8">
      <w:numFmt w:val="bullet"/>
      <w:lvlText w:val="•"/>
      <w:lvlJc w:val="left"/>
      <w:pPr>
        <w:ind w:left="5265" w:hanging="285"/>
      </w:pPr>
      <w:rPr>
        <w:rFonts w:hint="default"/>
        <w:lang w:val="bg-BG" w:eastAsia="en-US" w:bidi="ar-SA"/>
      </w:rPr>
    </w:lvl>
    <w:lvl w:ilvl="7" w:tplc="8316797E">
      <w:numFmt w:val="bullet"/>
      <w:lvlText w:val="•"/>
      <w:lvlJc w:val="left"/>
      <w:pPr>
        <w:ind w:left="5960" w:hanging="285"/>
      </w:pPr>
      <w:rPr>
        <w:rFonts w:hint="default"/>
        <w:lang w:val="bg-BG" w:eastAsia="en-US" w:bidi="ar-SA"/>
      </w:rPr>
    </w:lvl>
    <w:lvl w:ilvl="8" w:tplc="456A6F66">
      <w:numFmt w:val="bullet"/>
      <w:lvlText w:val="•"/>
      <w:lvlJc w:val="left"/>
      <w:pPr>
        <w:ind w:left="6654" w:hanging="285"/>
      </w:pPr>
      <w:rPr>
        <w:rFonts w:hint="default"/>
        <w:lang w:val="bg-BG" w:eastAsia="en-US" w:bidi="ar-SA"/>
      </w:rPr>
    </w:lvl>
  </w:abstractNum>
  <w:abstractNum w:abstractNumId="6" w15:restartNumberingAfterBreak="0">
    <w:nsid w:val="52F37C87"/>
    <w:multiLevelType w:val="hybridMultilevel"/>
    <w:tmpl w:val="4D32CD04"/>
    <w:lvl w:ilvl="0" w:tplc="C4C09942">
      <w:numFmt w:val="bullet"/>
      <w:lvlText w:val=""/>
      <w:lvlJc w:val="left"/>
      <w:pPr>
        <w:ind w:left="1331" w:hanging="285"/>
      </w:pPr>
      <w:rPr>
        <w:rFonts w:ascii="Wingdings" w:eastAsia="Wingdings" w:hAnsi="Wingdings" w:cs="Wingdings" w:hint="default"/>
        <w:spacing w:val="0"/>
        <w:w w:val="100"/>
        <w:lang w:val="bg-BG" w:eastAsia="en-US" w:bidi="ar-SA"/>
      </w:rPr>
    </w:lvl>
    <w:lvl w:ilvl="1" w:tplc="E63E5ACE">
      <w:numFmt w:val="bullet"/>
      <w:lvlText w:val="•"/>
      <w:lvlJc w:val="left"/>
      <w:pPr>
        <w:ind w:left="2214" w:hanging="285"/>
      </w:pPr>
      <w:rPr>
        <w:rFonts w:hint="default"/>
        <w:lang w:val="bg-BG" w:eastAsia="en-US" w:bidi="ar-SA"/>
      </w:rPr>
    </w:lvl>
    <w:lvl w:ilvl="2" w:tplc="1548AE54">
      <w:numFmt w:val="bullet"/>
      <w:lvlText w:val="•"/>
      <w:lvlJc w:val="left"/>
      <w:pPr>
        <w:ind w:left="3088" w:hanging="285"/>
      </w:pPr>
      <w:rPr>
        <w:rFonts w:hint="default"/>
        <w:lang w:val="bg-BG" w:eastAsia="en-US" w:bidi="ar-SA"/>
      </w:rPr>
    </w:lvl>
    <w:lvl w:ilvl="3" w:tplc="523AF2E6">
      <w:numFmt w:val="bullet"/>
      <w:lvlText w:val="•"/>
      <w:lvlJc w:val="left"/>
      <w:pPr>
        <w:ind w:left="3962" w:hanging="285"/>
      </w:pPr>
      <w:rPr>
        <w:rFonts w:hint="default"/>
        <w:lang w:val="bg-BG" w:eastAsia="en-US" w:bidi="ar-SA"/>
      </w:rPr>
    </w:lvl>
    <w:lvl w:ilvl="4" w:tplc="E3C0E430">
      <w:numFmt w:val="bullet"/>
      <w:lvlText w:val="•"/>
      <w:lvlJc w:val="left"/>
      <w:pPr>
        <w:ind w:left="4836" w:hanging="285"/>
      </w:pPr>
      <w:rPr>
        <w:rFonts w:hint="default"/>
        <w:lang w:val="bg-BG" w:eastAsia="en-US" w:bidi="ar-SA"/>
      </w:rPr>
    </w:lvl>
    <w:lvl w:ilvl="5" w:tplc="A49209FC">
      <w:numFmt w:val="bullet"/>
      <w:lvlText w:val="•"/>
      <w:lvlJc w:val="left"/>
      <w:pPr>
        <w:ind w:left="5710" w:hanging="285"/>
      </w:pPr>
      <w:rPr>
        <w:rFonts w:hint="default"/>
        <w:lang w:val="bg-BG" w:eastAsia="en-US" w:bidi="ar-SA"/>
      </w:rPr>
    </w:lvl>
    <w:lvl w:ilvl="6" w:tplc="743C9720">
      <w:numFmt w:val="bullet"/>
      <w:lvlText w:val="•"/>
      <w:lvlJc w:val="left"/>
      <w:pPr>
        <w:ind w:left="6584" w:hanging="285"/>
      </w:pPr>
      <w:rPr>
        <w:rFonts w:hint="default"/>
        <w:lang w:val="bg-BG" w:eastAsia="en-US" w:bidi="ar-SA"/>
      </w:rPr>
    </w:lvl>
    <w:lvl w:ilvl="7" w:tplc="39D4EC98">
      <w:numFmt w:val="bullet"/>
      <w:lvlText w:val="•"/>
      <w:lvlJc w:val="left"/>
      <w:pPr>
        <w:ind w:left="7458" w:hanging="285"/>
      </w:pPr>
      <w:rPr>
        <w:rFonts w:hint="default"/>
        <w:lang w:val="bg-BG" w:eastAsia="en-US" w:bidi="ar-SA"/>
      </w:rPr>
    </w:lvl>
    <w:lvl w:ilvl="8" w:tplc="0186D2A6">
      <w:numFmt w:val="bullet"/>
      <w:lvlText w:val="•"/>
      <w:lvlJc w:val="left"/>
      <w:pPr>
        <w:ind w:left="8332" w:hanging="285"/>
      </w:pPr>
      <w:rPr>
        <w:rFonts w:hint="default"/>
        <w:lang w:val="bg-BG" w:eastAsia="en-US" w:bidi="ar-SA"/>
      </w:rPr>
    </w:lvl>
  </w:abstractNum>
  <w:abstractNum w:abstractNumId="7" w15:restartNumberingAfterBreak="0">
    <w:nsid w:val="72C678C4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3E84A5E"/>
    <w:multiLevelType w:val="hybridMultilevel"/>
    <w:tmpl w:val="59FC9CF0"/>
    <w:lvl w:ilvl="0" w:tplc="2E06292C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C742B2E0">
      <w:numFmt w:val="bullet"/>
      <w:lvlText w:val=""/>
      <w:lvlJc w:val="left"/>
      <w:pPr>
        <w:ind w:left="470" w:hanging="285"/>
      </w:pPr>
      <w:rPr>
        <w:rFonts w:ascii="Wingdings" w:eastAsia="Wingdings" w:hAnsi="Wingdings" w:cs="Wingdings" w:hint="default"/>
        <w:spacing w:val="0"/>
        <w:w w:val="100"/>
        <w:lang w:val="bg-BG" w:eastAsia="en-US" w:bidi="ar-SA"/>
      </w:rPr>
    </w:lvl>
    <w:lvl w:ilvl="2" w:tplc="B2223782">
      <w:numFmt w:val="bullet"/>
      <w:lvlText w:val="•"/>
      <w:lvlJc w:val="left"/>
      <w:pPr>
        <w:ind w:left="1640" w:hanging="285"/>
      </w:pPr>
      <w:rPr>
        <w:rFonts w:hint="default"/>
        <w:lang w:val="bg-BG" w:eastAsia="en-US" w:bidi="ar-SA"/>
      </w:rPr>
    </w:lvl>
    <w:lvl w:ilvl="3" w:tplc="0144C916">
      <w:numFmt w:val="bullet"/>
      <w:lvlText w:val="•"/>
      <w:lvlJc w:val="left"/>
      <w:pPr>
        <w:ind w:left="2440" w:hanging="285"/>
      </w:pPr>
      <w:rPr>
        <w:rFonts w:hint="default"/>
        <w:lang w:val="bg-BG" w:eastAsia="en-US" w:bidi="ar-SA"/>
      </w:rPr>
    </w:lvl>
    <w:lvl w:ilvl="4" w:tplc="F814E0E8">
      <w:numFmt w:val="bullet"/>
      <w:lvlText w:val="•"/>
      <w:lvlJc w:val="left"/>
      <w:pPr>
        <w:ind w:left="3241" w:hanging="285"/>
      </w:pPr>
      <w:rPr>
        <w:rFonts w:hint="default"/>
        <w:lang w:val="bg-BG" w:eastAsia="en-US" w:bidi="ar-SA"/>
      </w:rPr>
    </w:lvl>
    <w:lvl w:ilvl="5" w:tplc="E0328212">
      <w:numFmt w:val="bullet"/>
      <w:lvlText w:val="•"/>
      <w:lvlJc w:val="left"/>
      <w:pPr>
        <w:ind w:left="4041" w:hanging="285"/>
      </w:pPr>
      <w:rPr>
        <w:rFonts w:hint="default"/>
        <w:lang w:val="bg-BG" w:eastAsia="en-US" w:bidi="ar-SA"/>
      </w:rPr>
    </w:lvl>
    <w:lvl w:ilvl="6" w:tplc="72D27414">
      <w:numFmt w:val="bullet"/>
      <w:lvlText w:val="•"/>
      <w:lvlJc w:val="left"/>
      <w:pPr>
        <w:ind w:left="4841" w:hanging="285"/>
      </w:pPr>
      <w:rPr>
        <w:rFonts w:hint="default"/>
        <w:lang w:val="bg-BG" w:eastAsia="en-US" w:bidi="ar-SA"/>
      </w:rPr>
    </w:lvl>
    <w:lvl w:ilvl="7" w:tplc="C58E7058">
      <w:numFmt w:val="bullet"/>
      <w:lvlText w:val="•"/>
      <w:lvlJc w:val="left"/>
      <w:pPr>
        <w:ind w:left="5642" w:hanging="285"/>
      </w:pPr>
      <w:rPr>
        <w:rFonts w:hint="default"/>
        <w:lang w:val="bg-BG" w:eastAsia="en-US" w:bidi="ar-SA"/>
      </w:rPr>
    </w:lvl>
    <w:lvl w:ilvl="8" w:tplc="7C52B1F4">
      <w:numFmt w:val="bullet"/>
      <w:lvlText w:val="•"/>
      <w:lvlJc w:val="left"/>
      <w:pPr>
        <w:ind w:left="6442" w:hanging="285"/>
      </w:pPr>
      <w:rPr>
        <w:rFonts w:hint="default"/>
        <w:lang w:val="bg-BG" w:eastAsia="en-US" w:bidi="ar-SA"/>
      </w:rPr>
    </w:lvl>
  </w:abstractNum>
  <w:num w:numId="1" w16cid:durableId="1474760435">
    <w:abstractNumId w:val="0"/>
  </w:num>
  <w:num w:numId="2" w16cid:durableId="190388281">
    <w:abstractNumId w:val="5"/>
  </w:num>
  <w:num w:numId="3" w16cid:durableId="993723614">
    <w:abstractNumId w:val="8"/>
  </w:num>
  <w:num w:numId="4" w16cid:durableId="1253706562">
    <w:abstractNumId w:val="6"/>
  </w:num>
  <w:num w:numId="5" w16cid:durableId="1713579768">
    <w:abstractNumId w:val="1"/>
  </w:num>
  <w:num w:numId="6" w16cid:durableId="865143577">
    <w:abstractNumId w:val="2"/>
  </w:num>
  <w:num w:numId="7" w16cid:durableId="834540150">
    <w:abstractNumId w:val="4"/>
  </w:num>
  <w:num w:numId="8" w16cid:durableId="803502401">
    <w:abstractNumId w:val="7"/>
  </w:num>
  <w:num w:numId="9" w16cid:durableId="515074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0817"/>
    <w:rsid w:val="00035902"/>
    <w:rsid w:val="00046D56"/>
    <w:rsid w:val="000769CF"/>
    <w:rsid w:val="000A4854"/>
    <w:rsid w:val="000D05AE"/>
    <w:rsid w:val="000E00AE"/>
    <w:rsid w:val="00103E64"/>
    <w:rsid w:val="0023400B"/>
    <w:rsid w:val="00237793"/>
    <w:rsid w:val="0024751B"/>
    <w:rsid w:val="00270752"/>
    <w:rsid w:val="00284259"/>
    <w:rsid w:val="002A1982"/>
    <w:rsid w:val="002B2B66"/>
    <w:rsid w:val="002B6027"/>
    <w:rsid w:val="002D5FE3"/>
    <w:rsid w:val="003027B7"/>
    <w:rsid w:val="00337B2A"/>
    <w:rsid w:val="00344240"/>
    <w:rsid w:val="003519C1"/>
    <w:rsid w:val="00356FF6"/>
    <w:rsid w:val="003635F7"/>
    <w:rsid w:val="00367C55"/>
    <w:rsid w:val="00372138"/>
    <w:rsid w:val="003B402D"/>
    <w:rsid w:val="003E2A65"/>
    <w:rsid w:val="003F2616"/>
    <w:rsid w:val="00400817"/>
    <w:rsid w:val="0049619D"/>
    <w:rsid w:val="004A506C"/>
    <w:rsid w:val="00515A60"/>
    <w:rsid w:val="005479F7"/>
    <w:rsid w:val="00552B5D"/>
    <w:rsid w:val="005E7433"/>
    <w:rsid w:val="00641024"/>
    <w:rsid w:val="00655F40"/>
    <w:rsid w:val="006861A3"/>
    <w:rsid w:val="007535C4"/>
    <w:rsid w:val="007E38B6"/>
    <w:rsid w:val="0085519A"/>
    <w:rsid w:val="00876913"/>
    <w:rsid w:val="008816B3"/>
    <w:rsid w:val="008E7328"/>
    <w:rsid w:val="009042A2"/>
    <w:rsid w:val="00944708"/>
    <w:rsid w:val="00946595"/>
    <w:rsid w:val="00954DE1"/>
    <w:rsid w:val="00975462"/>
    <w:rsid w:val="00A0738D"/>
    <w:rsid w:val="00A37F4C"/>
    <w:rsid w:val="00A978A7"/>
    <w:rsid w:val="00AB1663"/>
    <w:rsid w:val="00B7733F"/>
    <w:rsid w:val="00B8107D"/>
    <w:rsid w:val="00C2218E"/>
    <w:rsid w:val="00CC0027"/>
    <w:rsid w:val="00CD6749"/>
    <w:rsid w:val="00CD6948"/>
    <w:rsid w:val="00D46047"/>
    <w:rsid w:val="00DD352B"/>
    <w:rsid w:val="00DD6A21"/>
    <w:rsid w:val="00E12FC3"/>
    <w:rsid w:val="00E1557C"/>
    <w:rsid w:val="00E232BC"/>
    <w:rsid w:val="00E82C5F"/>
    <w:rsid w:val="00ED630D"/>
    <w:rsid w:val="00F1303B"/>
    <w:rsid w:val="00F60865"/>
    <w:rsid w:val="00F8042A"/>
    <w:rsid w:val="00FA09D9"/>
    <w:rsid w:val="00FA4C30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B2C44"/>
  <w15:docId w15:val="{DEB737A3-F4B5-40C9-B904-9028F7A2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9"/>
    <w:qFormat/>
    <w:pPr>
      <w:spacing w:line="275" w:lineRule="exact"/>
      <w:ind w:left="33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30" w:hanging="284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5">
    <w:name w:val="header"/>
    <w:basedOn w:val="a"/>
    <w:link w:val="a6"/>
    <w:uiPriority w:val="99"/>
    <w:unhideWhenUsed/>
    <w:rsid w:val="00655F4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655F40"/>
    <w:rPr>
      <w:rFonts w:ascii="Times New Roman" w:eastAsia="Times New Roman" w:hAnsi="Times New Roman" w:cs="Times New Roman"/>
      <w:lang w:val="bg-BG"/>
    </w:rPr>
  </w:style>
  <w:style w:type="paragraph" w:styleId="a7">
    <w:name w:val="footer"/>
    <w:basedOn w:val="a"/>
    <w:link w:val="a8"/>
    <w:unhideWhenUsed/>
    <w:rsid w:val="00655F4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655F40"/>
    <w:rPr>
      <w:rFonts w:ascii="Times New Roman" w:eastAsia="Times New Roman" w:hAnsi="Times New Roman" w:cs="Times New Roman"/>
      <w:lang w:val="bg-BG"/>
    </w:rPr>
  </w:style>
  <w:style w:type="paragraph" w:styleId="a9">
    <w:name w:val="Body Text Indent"/>
    <w:basedOn w:val="a"/>
    <w:link w:val="aa"/>
    <w:uiPriority w:val="99"/>
    <w:semiHidden/>
    <w:unhideWhenUsed/>
    <w:rsid w:val="00FA09D9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uiPriority w:val="99"/>
    <w:semiHidden/>
    <w:rsid w:val="00FA09D9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1366</Words>
  <Characters>7787</Characters>
  <Application>Microsoft Office Word</Application>
  <DocSecurity>0</DocSecurity>
  <Lines>64</Lines>
  <Paragraphs>18</Paragraphs>
  <ScaleCrop>false</ScaleCrop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creator>finc2</dc:creator>
  <cp:lastModifiedBy>Жанета Господинова</cp:lastModifiedBy>
  <cp:revision>42</cp:revision>
  <dcterms:created xsi:type="dcterms:W3CDTF">2026-04-29T12:25:00Z</dcterms:created>
  <dcterms:modified xsi:type="dcterms:W3CDTF">2026-08-25T06:17:00Z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2026-04-29T00:00:00Z</vt:filetime>
  </property>
</Properties>
</file>